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D43" w:rsidRDefault="00CC628F">
      <w:pPr>
        <w:spacing w:after="0"/>
        <w:rPr>
          <w:rFonts w:ascii="Arial" w:eastAsia="Calibri" w:hAnsi="Arial" w:cs="Arial"/>
          <w:lang w:val="es-ES"/>
        </w:rPr>
      </w:pPr>
      <w:bookmarkStart w:id="0" w:name="_GoBack"/>
      <w:bookmarkEnd w:id="0"/>
      <w:r>
        <w:rPr>
          <w:rFonts w:ascii="Arial" w:eastAsia="Calibri" w:hAnsi="Arial" w:cs="Arial"/>
          <w:noProof/>
          <w:lang w:val="es-ES" w:eastAsia="es-ES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2584450</wp:posOffset>
            </wp:positionH>
            <wp:positionV relativeFrom="paragraph">
              <wp:posOffset>-212725</wp:posOffset>
            </wp:positionV>
            <wp:extent cx="467360" cy="434340"/>
            <wp:effectExtent l="0" t="0" r="8890" b="3810"/>
            <wp:wrapSquare wrapText="bothSides"/>
            <wp:docPr id="102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4D43" w:rsidRDefault="00C84D43">
      <w:pPr>
        <w:spacing w:after="0"/>
        <w:rPr>
          <w:rFonts w:ascii="Arial" w:eastAsia="Calibri" w:hAnsi="Arial" w:cs="Arial"/>
          <w:lang w:val="es-ES"/>
        </w:rPr>
      </w:pPr>
    </w:p>
    <w:p w:rsidR="00C84D43" w:rsidRDefault="00C84D43">
      <w:pPr>
        <w:spacing w:after="0"/>
        <w:rPr>
          <w:rFonts w:ascii="Arial" w:eastAsia="Calibri" w:hAnsi="Arial" w:cs="Arial"/>
          <w:lang w:val="es-ES"/>
        </w:rPr>
      </w:pPr>
    </w:p>
    <w:p w:rsidR="00C84D43" w:rsidRDefault="00CC628F">
      <w:pPr>
        <w:spacing w:after="0"/>
        <w:jc w:val="center"/>
        <w:rPr>
          <w:rFonts w:ascii="Times New Roman" w:eastAsia="Calibri" w:hAnsi="Times New Roman" w:cs="Times New Roman"/>
          <w:lang w:val="es-ES"/>
        </w:rPr>
      </w:pPr>
      <w:r>
        <w:rPr>
          <w:rFonts w:ascii="Times New Roman" w:eastAsia="Calibri" w:hAnsi="Times New Roman" w:cs="Times New Roman"/>
          <w:lang w:val="es-ES"/>
        </w:rPr>
        <w:t>UNIVERSIDAD NACIONAL EXPERIMENTAL DEL GUAYANA</w:t>
      </w:r>
    </w:p>
    <w:p w:rsidR="00C84D43" w:rsidRDefault="00CC628F">
      <w:pPr>
        <w:spacing w:after="0"/>
        <w:jc w:val="center"/>
        <w:rPr>
          <w:rFonts w:ascii="Times New Roman" w:eastAsia="Calibri" w:hAnsi="Times New Roman" w:cs="Times New Roman"/>
          <w:lang w:val="es-ES"/>
        </w:rPr>
      </w:pPr>
      <w:r>
        <w:rPr>
          <w:rFonts w:ascii="Times New Roman" w:eastAsia="Calibri" w:hAnsi="Times New Roman" w:cs="Times New Roman"/>
          <w:lang w:val="es-ES"/>
        </w:rPr>
        <w:t>VICERECTORADO ACADEMICO</w:t>
      </w:r>
    </w:p>
    <w:p w:rsidR="00C84D43" w:rsidRDefault="00CC628F">
      <w:pPr>
        <w:spacing w:after="0"/>
        <w:jc w:val="center"/>
        <w:rPr>
          <w:rFonts w:ascii="Times New Roman" w:eastAsia="Calibri" w:hAnsi="Times New Roman" w:cs="Times New Roman"/>
          <w:lang w:val="es-ES"/>
        </w:rPr>
      </w:pPr>
      <w:r>
        <w:rPr>
          <w:rFonts w:ascii="Times New Roman" w:eastAsia="Calibri" w:hAnsi="Times New Roman" w:cs="Times New Roman"/>
          <w:lang w:val="es-ES"/>
        </w:rPr>
        <w:t>COORDINACIÓN GENERAL DE PREGRADO</w:t>
      </w:r>
    </w:p>
    <w:p w:rsidR="00C84D43" w:rsidRDefault="00CC628F">
      <w:pPr>
        <w:spacing w:after="0"/>
        <w:jc w:val="center"/>
        <w:rPr>
          <w:rFonts w:ascii="Times New Roman" w:eastAsia="Calibri" w:hAnsi="Times New Roman" w:cs="Times New Roman"/>
          <w:lang w:val="es-ES"/>
        </w:rPr>
      </w:pPr>
      <w:r>
        <w:rPr>
          <w:rFonts w:ascii="Times New Roman" w:eastAsia="Calibri" w:hAnsi="Times New Roman" w:cs="Times New Roman"/>
          <w:lang w:val="es-ES"/>
        </w:rPr>
        <w:t>PROYECTO DE CARRERA: Cs. FISCALES</w:t>
      </w:r>
    </w:p>
    <w:p w:rsidR="00C84D43" w:rsidRDefault="00CC628F">
      <w:pPr>
        <w:spacing w:after="0"/>
        <w:jc w:val="center"/>
        <w:rPr>
          <w:rFonts w:ascii="Times New Roman" w:eastAsia="Calibri" w:hAnsi="Times New Roman" w:cs="Times New Roman"/>
          <w:b/>
          <w:lang w:val="es-ES"/>
        </w:rPr>
      </w:pPr>
      <w:r>
        <w:rPr>
          <w:rFonts w:ascii="Times New Roman" w:eastAsia="Calibri" w:hAnsi="Times New Roman" w:cs="Times New Roman"/>
          <w:lang w:val="es-ES"/>
        </w:rPr>
        <w:t xml:space="preserve">UNIDAD CURRICULAR POR COMPETENCIAS: </w:t>
      </w:r>
      <w:r>
        <w:rPr>
          <w:rFonts w:ascii="Times New Roman" w:eastAsia="Calibri" w:hAnsi="Times New Roman" w:cs="Times New Roman"/>
          <w:b/>
          <w:lang w:val="es-ES"/>
        </w:rPr>
        <w:t>ESTADISTICA y PROBABILIDAD</w:t>
      </w:r>
    </w:p>
    <w:p w:rsidR="00C84D43" w:rsidRDefault="00C84D43">
      <w:pPr>
        <w:tabs>
          <w:tab w:val="left" w:pos="12384"/>
        </w:tabs>
        <w:spacing w:after="0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C84D43" w:rsidRDefault="00C84D43">
      <w:pPr>
        <w:tabs>
          <w:tab w:val="left" w:pos="1238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C84D43" w:rsidRDefault="00C84D43">
      <w:pPr>
        <w:tabs>
          <w:tab w:val="left" w:pos="1238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C84D43" w:rsidRDefault="00C84D43">
      <w:pPr>
        <w:tabs>
          <w:tab w:val="left" w:pos="12384"/>
        </w:tabs>
        <w:spacing w:after="0"/>
        <w:jc w:val="center"/>
        <w:rPr>
          <w:rFonts w:ascii="Times New Roman" w:eastAsia="Calibri" w:hAnsi="Times New Roman" w:cs="Times New Roman"/>
          <w:b/>
          <w:lang w:val="es-ES"/>
        </w:rPr>
      </w:pPr>
    </w:p>
    <w:p w:rsidR="00C84D43" w:rsidRDefault="00CC628F">
      <w:pPr>
        <w:tabs>
          <w:tab w:val="left" w:pos="12384"/>
        </w:tabs>
        <w:spacing w:after="0"/>
        <w:jc w:val="center"/>
        <w:rPr>
          <w:rFonts w:ascii="Times New Roman" w:eastAsia="Calibri" w:hAnsi="Times New Roman" w:cs="Times New Roman"/>
          <w:b/>
          <w:lang w:val="es-ES"/>
        </w:rPr>
      </w:pPr>
      <w:r>
        <w:rPr>
          <w:rFonts w:ascii="Times New Roman" w:eastAsia="Calibri" w:hAnsi="Times New Roman" w:cs="Times New Roman"/>
          <w:b/>
          <w:lang w:val="es-ES"/>
        </w:rPr>
        <w:t>Guía de ejercicios</w:t>
      </w:r>
    </w:p>
    <w:p w:rsidR="00C84D43" w:rsidRDefault="00C84D43">
      <w:pPr>
        <w:tabs>
          <w:tab w:val="left" w:pos="12384"/>
        </w:tabs>
        <w:spacing w:after="0"/>
        <w:rPr>
          <w:rFonts w:ascii="Times New Roman" w:eastAsia="Calibri" w:hAnsi="Times New Roman" w:cs="Times New Roman"/>
          <w:lang w:val="es-ES"/>
        </w:rPr>
      </w:pPr>
    </w:p>
    <w:p w:rsidR="00C84D43" w:rsidRDefault="00C84D43">
      <w:pPr>
        <w:tabs>
          <w:tab w:val="left" w:pos="1238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</w:p>
    <w:p w:rsidR="00C84D43" w:rsidRDefault="00C84D4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84D43" w:rsidRDefault="00CC628F">
      <w:pPr>
        <w:tabs>
          <w:tab w:val="left" w:pos="1238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Pasos para la </w:t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>construcción de una tabla de distribución de frecuencia.</w:t>
      </w:r>
    </w:p>
    <w:p w:rsidR="00C84D43" w:rsidRDefault="00C84D43">
      <w:pPr>
        <w:tabs>
          <w:tab w:val="left" w:pos="1238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C84D43" w:rsidRDefault="00CC628F">
      <w:pPr>
        <w:tabs>
          <w:tab w:val="left" w:pos="1238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>Defina los siguientes aspectos básicos.</w:t>
      </w:r>
    </w:p>
    <w:p w:rsidR="00C84D43" w:rsidRDefault="00CC628F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Distribución de Frecuencia.</w:t>
      </w:r>
    </w:p>
    <w:p w:rsidR="00C84D43" w:rsidRDefault="00CC628F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Rango (Definición y calculo)</w:t>
      </w:r>
    </w:p>
    <w:p w:rsidR="00C84D43" w:rsidRDefault="00CC628F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Intervalo de clase. (Definición y calculo)</w:t>
      </w:r>
    </w:p>
    <w:p w:rsidR="00C84D43" w:rsidRDefault="00CC628F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Frecuencia Absoluta. (Definición y calculo)</w:t>
      </w:r>
    </w:p>
    <w:p w:rsidR="00C84D43" w:rsidRDefault="00CC628F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Frecuencia </w:t>
      </w:r>
      <w:r>
        <w:rPr>
          <w:rFonts w:ascii="Times New Roman" w:hAnsi="Times New Roman"/>
          <w:sz w:val="24"/>
          <w:szCs w:val="24"/>
        </w:rPr>
        <w:t>Relativa. (Definición y calculo)</w:t>
      </w:r>
    </w:p>
    <w:p w:rsidR="00C84D43" w:rsidRDefault="00CC628F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Frecuencia porcentual. (Definición y calculo)</w:t>
      </w:r>
    </w:p>
    <w:p w:rsidR="00C84D43" w:rsidRDefault="00CC628F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Diagrama de pastel.</w:t>
      </w:r>
    </w:p>
    <w:p w:rsidR="00C84D43" w:rsidRDefault="00CC628F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Diagrama de Barra.</w:t>
      </w:r>
    </w:p>
    <w:p w:rsidR="00C84D43" w:rsidRDefault="00CC628F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Histograma.</w:t>
      </w:r>
    </w:p>
    <w:p w:rsidR="00C84D43" w:rsidRDefault="00CC628F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Polígono de frecuencia.</w:t>
      </w:r>
    </w:p>
    <w:p w:rsidR="00C84D43" w:rsidRDefault="00CC628F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Medidas de tendencia central</w:t>
      </w:r>
    </w:p>
    <w:p w:rsidR="00C84D43" w:rsidRDefault="00CC628F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Media (Promedio). Definición y características </w:t>
      </w:r>
    </w:p>
    <w:p w:rsidR="00C84D43" w:rsidRDefault="00CC628F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Mediana. Definición y c</w:t>
      </w:r>
      <w:r>
        <w:rPr>
          <w:rFonts w:ascii="Times New Roman" w:hAnsi="Times New Roman"/>
          <w:sz w:val="24"/>
          <w:szCs w:val="24"/>
        </w:rPr>
        <w:t>aracterística)s</w:t>
      </w:r>
    </w:p>
    <w:p w:rsidR="00C84D43" w:rsidRDefault="00CC628F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Moda. Definición y características</w:t>
      </w:r>
    </w:p>
    <w:p w:rsidR="00C84D43" w:rsidRDefault="00CC628F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Medidas de Dispersión: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84D43" w:rsidRDefault="00CC628F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Desviación Estándar,</w:t>
      </w:r>
    </w:p>
    <w:p w:rsidR="00C84D43" w:rsidRDefault="00CC628F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Varianza</w:t>
      </w:r>
    </w:p>
    <w:p w:rsidR="00C84D43" w:rsidRDefault="00CC628F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Coeficiente de variación </w:t>
      </w:r>
    </w:p>
    <w:p w:rsidR="00C84D43" w:rsidRDefault="00C84D43">
      <w:pPr>
        <w:tabs>
          <w:tab w:val="left" w:pos="1238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C84D43" w:rsidRDefault="00C84D4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</w:p>
    <w:p w:rsidR="00C84D43" w:rsidRDefault="00C84D4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</w:p>
    <w:p w:rsidR="00C84D43" w:rsidRDefault="00C84D4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</w:p>
    <w:p w:rsidR="00C84D43" w:rsidRDefault="00C84D4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</w:p>
    <w:p w:rsidR="00C84D43" w:rsidRDefault="00C84D4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</w:p>
    <w:p w:rsidR="00C84D43" w:rsidRDefault="00C84D4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</w:p>
    <w:p w:rsidR="00C84D43" w:rsidRDefault="00CC628F">
      <w:p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>1_.Dados los siguientes datos (personas atendidas por día en un cajero del banco de  Venezuela) construya  una tabla d</w:t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>e distribución de frecuencia aplicando los pasos para su construcción y determine:</w:t>
      </w:r>
    </w:p>
    <w:p w:rsidR="00C84D43" w:rsidRDefault="00C84D43">
      <w:p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C84D43" w:rsidRDefault="00CC628F">
      <w:pPr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3621024" cy="1881549"/>
            <wp:effectExtent l="0" t="0" r="0" b="4445"/>
            <wp:docPr id="1027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1024" cy="1881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</w:p>
    <w:p w:rsidR="00C84D43" w:rsidRDefault="00C84D43">
      <w:pPr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C84D43" w:rsidRDefault="00CC628F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>Tabla 01.    Datos recolectados (Clientes atendidos por día)</w:t>
      </w:r>
    </w:p>
    <w:tbl>
      <w:tblPr>
        <w:tblStyle w:val="Tablaconcuadrcula"/>
        <w:tblpPr w:leftFromText="141" w:rightFromText="141" w:vertAnchor="text" w:horzAnchor="page" w:tblpXSpec="center" w:tblpY="296"/>
        <w:tblW w:w="0" w:type="auto"/>
        <w:tblLook w:val="04A0" w:firstRow="1" w:lastRow="0" w:firstColumn="1" w:lastColumn="0" w:noHBand="0" w:noVBand="1"/>
      </w:tblPr>
      <w:tblGrid>
        <w:gridCol w:w="1176"/>
      </w:tblGrid>
      <w:tr w:rsidR="00C84D43">
        <w:tc>
          <w:tcPr>
            <w:tcW w:w="1109" w:type="dxa"/>
          </w:tcPr>
          <w:p w:rsidR="00C84D43" w:rsidRDefault="00CC62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Intervalos Clases</w:t>
            </w:r>
          </w:p>
          <w:p w:rsidR="00C84D43" w:rsidRDefault="00CC62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(Clientes)</w:t>
            </w:r>
          </w:p>
        </w:tc>
      </w:tr>
      <w:tr w:rsidR="00C84D43">
        <w:tc>
          <w:tcPr>
            <w:tcW w:w="1109" w:type="dxa"/>
          </w:tcPr>
          <w:p w:rsidR="00C84D43" w:rsidRDefault="00CC62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50-59</w:t>
            </w:r>
          </w:p>
        </w:tc>
      </w:tr>
      <w:tr w:rsidR="00C84D43">
        <w:tc>
          <w:tcPr>
            <w:tcW w:w="1109" w:type="dxa"/>
          </w:tcPr>
          <w:p w:rsidR="00C84D43" w:rsidRDefault="00CC62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60-69</w:t>
            </w:r>
          </w:p>
        </w:tc>
      </w:tr>
      <w:tr w:rsidR="00C84D43">
        <w:tc>
          <w:tcPr>
            <w:tcW w:w="1109" w:type="dxa"/>
          </w:tcPr>
          <w:p w:rsidR="00C84D43" w:rsidRDefault="00CC62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70-79</w:t>
            </w:r>
          </w:p>
        </w:tc>
      </w:tr>
      <w:tr w:rsidR="00C84D43">
        <w:tc>
          <w:tcPr>
            <w:tcW w:w="1109" w:type="dxa"/>
          </w:tcPr>
          <w:p w:rsidR="00C84D43" w:rsidRDefault="00CC62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80-89</w:t>
            </w:r>
          </w:p>
        </w:tc>
      </w:tr>
      <w:tr w:rsidR="00C84D43">
        <w:tc>
          <w:tcPr>
            <w:tcW w:w="1109" w:type="dxa"/>
          </w:tcPr>
          <w:p w:rsidR="00C84D43" w:rsidRDefault="00CC62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90-99</w:t>
            </w:r>
          </w:p>
        </w:tc>
      </w:tr>
      <w:tr w:rsidR="00C84D43">
        <w:tc>
          <w:tcPr>
            <w:tcW w:w="1109" w:type="dxa"/>
          </w:tcPr>
          <w:p w:rsidR="00C84D43" w:rsidRDefault="00CC62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100-109</w:t>
            </w:r>
          </w:p>
        </w:tc>
      </w:tr>
    </w:tbl>
    <w:p w:rsidR="00C84D43" w:rsidRDefault="00C84D4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C84D43" w:rsidRDefault="00C84D4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C84D43" w:rsidRDefault="00C84D4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C84D43" w:rsidRDefault="00C84D4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C84D43" w:rsidRDefault="00C84D4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C84D43" w:rsidRDefault="00C84D43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C84D43" w:rsidRDefault="00C84D43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C84D43" w:rsidRDefault="00C84D43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C84D43" w:rsidRDefault="00C84D43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C84D43" w:rsidRDefault="00C84D43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C84D43" w:rsidRDefault="00C84D43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C84D43" w:rsidRDefault="00C84D43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C84D43" w:rsidRDefault="00CC628F">
      <w:pPr>
        <w:pStyle w:val="Prrafodelista"/>
        <w:numPr>
          <w:ilvl w:val="0"/>
          <w:numId w:val="17"/>
        </w:numPr>
        <w:spacing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Cual fue la mayor </w:t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>frecuencia de días que se atendió a clientes en el banco</w:t>
      </w:r>
    </w:p>
    <w:p w:rsidR="00C84D43" w:rsidRDefault="00CC628F">
      <w:pPr>
        <w:pStyle w:val="Prrafodelista"/>
        <w:numPr>
          <w:ilvl w:val="0"/>
          <w:numId w:val="17"/>
        </w:numPr>
        <w:spacing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>Cual fue la menor frecuencia de días que se atendió  a clientes en el banco.</w:t>
      </w:r>
    </w:p>
    <w:p w:rsidR="00C84D43" w:rsidRDefault="00CC628F">
      <w:pPr>
        <w:pStyle w:val="Prrafodelista"/>
        <w:numPr>
          <w:ilvl w:val="0"/>
          <w:numId w:val="17"/>
        </w:numPr>
        <w:spacing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>Que porcentaje de días fueron atendidos entre 70 y 79 clientes.</w:t>
      </w:r>
    </w:p>
    <w:p w:rsidR="00C84D43" w:rsidRDefault="00CC628F">
      <w:pPr>
        <w:pStyle w:val="Prrafodelista"/>
        <w:numPr>
          <w:ilvl w:val="0"/>
          <w:numId w:val="17"/>
        </w:numPr>
        <w:spacing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lastRenderedPageBreak/>
        <w:t>Que porcentaje de días fueron atendidos entre 50 y 79 clie</w:t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>ntes.</w:t>
      </w:r>
    </w:p>
    <w:p w:rsidR="00C84D43" w:rsidRDefault="00CC628F">
      <w:pPr>
        <w:pStyle w:val="Prrafodelista"/>
        <w:numPr>
          <w:ilvl w:val="0"/>
          <w:numId w:val="17"/>
        </w:numPr>
        <w:spacing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>Represente gráficamente en un histograma.</w:t>
      </w:r>
    </w:p>
    <w:p w:rsidR="00C84D43" w:rsidRDefault="00C84D43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C84D43" w:rsidRDefault="00C84D43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C84D43" w:rsidRDefault="00C84D43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C84D43" w:rsidRDefault="00CC628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>2-. Partiendo de la tabla de frecuencia determine la medida de tendencia central (Media Mediana y Moda)  y las medidas de dispersión (Desviación Estándar, Varianza y Coeficiente de Variación)</w:t>
      </w:r>
    </w:p>
    <w:p w:rsidR="00C84D43" w:rsidRDefault="00C84D43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C84D43" w:rsidRDefault="00C84D43">
      <w:pPr>
        <w:rPr>
          <w:rFonts w:ascii="Times New Roman" w:hAnsi="Times New Roman" w:cs="Times New Roman"/>
          <w:b/>
          <w:lang w:val="es-ES"/>
        </w:rPr>
      </w:pPr>
    </w:p>
    <w:sectPr w:rsidR="00C84D43">
      <w:pgSz w:w="12240" w:h="15840"/>
      <w:pgMar w:top="1134" w:right="17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7E14662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E7283A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E104F6A"/>
    <w:lvl w:ilvl="0" w:tplc="2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3E00C7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6980CA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6876E7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957EA9A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8589CA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7BDADC1C"/>
    <w:lvl w:ilvl="0" w:tplc="2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F6FA562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60F64EF2"/>
    <w:lvl w:ilvl="0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7CDC7A20"/>
    <w:lvl w:ilvl="0" w:tplc="2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8A8638A"/>
    <w:lvl w:ilvl="0" w:tplc="2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383A94A2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2E8898B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5B10E8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11CE5464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3866FAE4"/>
    <w:lvl w:ilvl="0" w:tplc="200A0017">
      <w:start w:val="1"/>
      <w:numFmt w:val="lowerLetter"/>
      <w:lvlText w:val="%1)"/>
      <w:lvlJc w:val="left"/>
      <w:pPr>
        <w:ind w:left="1080" w:hanging="360"/>
      </w:p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D43"/>
    <w:rsid w:val="00C84D43"/>
    <w:rsid w:val="00CC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Sur</cp:lastModifiedBy>
  <cp:revision>2</cp:revision>
  <dcterms:created xsi:type="dcterms:W3CDTF">2022-07-12T19:41:00Z</dcterms:created>
  <dcterms:modified xsi:type="dcterms:W3CDTF">2022-07-12T19:41:00Z</dcterms:modified>
</cp:coreProperties>
</file>