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1F4F7" w14:textId="183DB25E" w:rsidR="00E21A1E" w:rsidRPr="00E21A1E" w:rsidRDefault="00E21A1E" w:rsidP="00E21A1E">
      <w:pPr>
        <w:rPr>
          <w:rFonts w:ascii="Arial" w:hAnsi="Arial" w:cs="Arial"/>
          <w:bCs/>
        </w:rPr>
      </w:pPr>
      <w:r w:rsidRPr="00E21A1E">
        <w:rPr>
          <w:rFonts w:ascii="Arial" w:hAnsi="Arial" w:cs="Arial"/>
          <w:bCs/>
        </w:rPr>
        <w:t>Universidad Nacional Experimental de Guayana</w:t>
      </w:r>
    </w:p>
    <w:p w14:paraId="530BD637" w14:textId="376BCA2C" w:rsidR="00E21A1E" w:rsidRPr="00E21A1E" w:rsidRDefault="00E21A1E" w:rsidP="00E21A1E">
      <w:pPr>
        <w:rPr>
          <w:rFonts w:ascii="Arial" w:hAnsi="Arial" w:cs="Arial"/>
          <w:bCs/>
        </w:rPr>
      </w:pPr>
      <w:r w:rsidRPr="00E21A1E">
        <w:rPr>
          <w:rFonts w:ascii="Arial" w:hAnsi="Arial" w:cs="Arial"/>
          <w:bCs/>
        </w:rPr>
        <w:t>Coordinación de Investigación y Postgrado.</w:t>
      </w:r>
    </w:p>
    <w:p w14:paraId="2297EDE3" w14:textId="11438812" w:rsidR="00E21A1E" w:rsidRPr="00E21A1E" w:rsidRDefault="00E21A1E" w:rsidP="00E21A1E">
      <w:pPr>
        <w:rPr>
          <w:rFonts w:ascii="Arial" w:hAnsi="Arial" w:cs="Arial"/>
          <w:bCs/>
        </w:rPr>
      </w:pPr>
      <w:r w:rsidRPr="00E21A1E">
        <w:rPr>
          <w:rFonts w:ascii="Arial" w:hAnsi="Arial" w:cs="Arial"/>
          <w:bCs/>
        </w:rPr>
        <w:t>Gerencia en Operaciones y Producción</w:t>
      </w:r>
    </w:p>
    <w:p w14:paraId="1CC98383" w14:textId="5A677D60" w:rsidR="00E21A1E" w:rsidRPr="00E21A1E" w:rsidRDefault="00E21A1E" w:rsidP="00E21A1E">
      <w:pPr>
        <w:rPr>
          <w:rFonts w:ascii="Arial" w:hAnsi="Arial" w:cs="Arial"/>
          <w:bCs/>
        </w:rPr>
      </w:pPr>
      <w:r w:rsidRPr="00E21A1E">
        <w:rPr>
          <w:rFonts w:ascii="Arial" w:hAnsi="Arial" w:cs="Arial"/>
          <w:bCs/>
        </w:rPr>
        <w:t>Puerto Ordaz, 17/10/2023</w:t>
      </w:r>
    </w:p>
    <w:p w14:paraId="2913FA64" w14:textId="370198AB" w:rsidR="00E21A1E" w:rsidRDefault="00994514" w:rsidP="00E21A1E">
      <w:pPr>
        <w:rPr>
          <w:rFonts w:ascii="Arial" w:hAnsi="Arial" w:cs="Arial"/>
          <w:b/>
        </w:rPr>
      </w:pPr>
      <w:r>
        <w:rPr>
          <w:rFonts w:ascii="Arial" w:hAnsi="Arial" w:cs="Arial"/>
          <w:bCs/>
        </w:rPr>
        <w:t>Realizado por</w:t>
      </w:r>
      <w:r w:rsidR="00E21A1E" w:rsidRPr="00E21A1E">
        <w:rPr>
          <w:rFonts w:ascii="Arial" w:hAnsi="Arial" w:cs="Arial"/>
          <w:bCs/>
        </w:rPr>
        <w:t xml:space="preserve">: </w:t>
      </w:r>
      <w:r w:rsidR="00E21A1E" w:rsidRPr="00E21A1E">
        <w:rPr>
          <w:rFonts w:ascii="Arial" w:hAnsi="Arial" w:cs="Arial"/>
          <w:b/>
        </w:rPr>
        <w:t>Ing. Julio J. Hernández F. C.I. 16.164.691</w:t>
      </w:r>
    </w:p>
    <w:p w14:paraId="534AA24D" w14:textId="61627A4F" w:rsidR="00994514" w:rsidRPr="008C6740" w:rsidRDefault="00994514" w:rsidP="00E21A1E">
      <w:pPr>
        <w:rPr>
          <w:rFonts w:ascii="Arial" w:hAnsi="Arial" w:cs="Arial"/>
          <w:bCs/>
          <w:lang w:val="en-US"/>
        </w:rPr>
      </w:pPr>
      <w:r>
        <w:rPr>
          <w:rFonts w:ascii="Arial" w:hAnsi="Arial" w:cs="Arial"/>
          <w:b/>
        </w:rPr>
        <w:tab/>
      </w:r>
      <w:r>
        <w:rPr>
          <w:rFonts w:ascii="Arial" w:hAnsi="Arial" w:cs="Arial"/>
          <w:b/>
        </w:rPr>
        <w:tab/>
        <w:t xml:space="preserve"> </w:t>
      </w:r>
      <w:proofErr w:type="spellStart"/>
      <w:r w:rsidRPr="008C6740">
        <w:rPr>
          <w:rFonts w:ascii="Arial" w:hAnsi="Arial" w:cs="Arial"/>
          <w:b/>
          <w:lang w:val="en-US"/>
        </w:rPr>
        <w:t>Ing</w:t>
      </w:r>
      <w:proofErr w:type="spellEnd"/>
      <w:r w:rsidRPr="008C6740">
        <w:rPr>
          <w:rFonts w:ascii="Arial" w:hAnsi="Arial" w:cs="Arial"/>
          <w:b/>
          <w:lang w:val="en-US"/>
        </w:rPr>
        <w:t xml:space="preserve">. </w:t>
      </w:r>
      <w:proofErr w:type="spellStart"/>
      <w:r w:rsidRPr="008C6740">
        <w:rPr>
          <w:rFonts w:ascii="Arial" w:hAnsi="Arial" w:cs="Arial"/>
          <w:b/>
          <w:lang w:val="en-US"/>
        </w:rPr>
        <w:t>Neurilys</w:t>
      </w:r>
      <w:proofErr w:type="spellEnd"/>
      <w:r w:rsidRPr="008C6740">
        <w:rPr>
          <w:rFonts w:ascii="Arial" w:hAnsi="Arial" w:cs="Arial"/>
          <w:b/>
          <w:lang w:val="en-US"/>
        </w:rPr>
        <w:t xml:space="preserve"> Ramos</w:t>
      </w:r>
      <w:r w:rsidR="008C6740" w:rsidRPr="008C6740">
        <w:rPr>
          <w:rFonts w:ascii="Arial" w:hAnsi="Arial" w:cs="Arial"/>
          <w:b/>
          <w:lang w:val="en-US"/>
        </w:rPr>
        <w:t xml:space="preserve"> C.I. 16.</w:t>
      </w:r>
      <w:r w:rsidR="008C6740">
        <w:rPr>
          <w:rFonts w:ascii="Arial" w:hAnsi="Arial" w:cs="Arial"/>
          <w:b/>
          <w:lang w:val="en-US"/>
        </w:rPr>
        <w:t>249.302</w:t>
      </w:r>
    </w:p>
    <w:p w14:paraId="3DEF45EE" w14:textId="587BD3DC" w:rsidR="00E21A1E" w:rsidRDefault="00E21A1E" w:rsidP="00E21A1E">
      <w:pPr>
        <w:rPr>
          <w:rFonts w:ascii="Arial" w:hAnsi="Arial" w:cs="Arial"/>
          <w:b/>
        </w:rPr>
      </w:pPr>
      <w:r w:rsidRPr="00E21A1E">
        <w:rPr>
          <w:rFonts w:ascii="Arial" w:hAnsi="Arial" w:cs="Arial"/>
          <w:bCs/>
        </w:rPr>
        <w:t xml:space="preserve">Asignatura: </w:t>
      </w:r>
      <w:r w:rsidR="00994514">
        <w:rPr>
          <w:rFonts w:ascii="Arial" w:hAnsi="Arial" w:cs="Arial"/>
          <w:b/>
        </w:rPr>
        <w:t>Informática Aplicada</w:t>
      </w:r>
      <w:r w:rsidRPr="00E21A1E">
        <w:rPr>
          <w:rFonts w:ascii="Arial" w:hAnsi="Arial" w:cs="Arial"/>
          <w:b/>
        </w:rPr>
        <w:t>.</w:t>
      </w:r>
    </w:p>
    <w:p w14:paraId="13D6E784" w14:textId="24947785" w:rsidR="00E21A1E" w:rsidRPr="00E21A1E" w:rsidRDefault="00E21A1E" w:rsidP="00E21A1E">
      <w:pPr>
        <w:rPr>
          <w:rFonts w:ascii="Arial" w:hAnsi="Arial" w:cs="Arial"/>
          <w:b/>
        </w:rPr>
      </w:pPr>
      <w:r w:rsidRPr="00E21A1E">
        <w:rPr>
          <w:rFonts w:ascii="Arial" w:hAnsi="Arial" w:cs="Arial"/>
          <w:bCs/>
        </w:rPr>
        <w:t>Profesor:</w:t>
      </w:r>
      <w:r>
        <w:rPr>
          <w:rFonts w:ascii="Arial" w:hAnsi="Arial" w:cs="Arial"/>
          <w:b/>
        </w:rPr>
        <w:t xml:space="preserve"> Msc. </w:t>
      </w:r>
      <w:r w:rsidR="00994514">
        <w:rPr>
          <w:rFonts w:ascii="Arial" w:hAnsi="Arial" w:cs="Arial"/>
          <w:b/>
        </w:rPr>
        <w:t>Nayleth Rodríguez</w:t>
      </w:r>
    </w:p>
    <w:p w14:paraId="28BC1493" w14:textId="1FAF4447" w:rsidR="00E21A1E" w:rsidRDefault="00E21A1E" w:rsidP="00E21A1E">
      <w:pPr>
        <w:jc w:val="center"/>
        <w:rPr>
          <w:rFonts w:ascii="Arial Black" w:hAnsi="Arial Black" w:cs="Arial"/>
          <w:b/>
          <w:color w:val="4472C4" w:themeColor="accent1"/>
        </w:rPr>
      </w:pPr>
      <w:r w:rsidRPr="00E21A1E">
        <w:rPr>
          <w:rFonts w:ascii="Arial Black" w:hAnsi="Arial Black" w:cs="Arial"/>
          <w:b/>
          <w:color w:val="4472C4" w:themeColor="accent1"/>
        </w:rPr>
        <w:t>TAREA I</w:t>
      </w:r>
    </w:p>
    <w:p w14:paraId="49A53C18" w14:textId="321C12B5" w:rsidR="00994514" w:rsidRDefault="00994514" w:rsidP="007E5F9B">
      <w:pPr>
        <w:spacing w:line="360" w:lineRule="auto"/>
        <w:ind w:firstLine="708"/>
        <w:jc w:val="both"/>
        <w:rPr>
          <w:rFonts w:ascii="Arial" w:hAnsi="Arial" w:cs="Arial"/>
        </w:rPr>
      </w:pPr>
      <w:r>
        <w:rPr>
          <w:rFonts w:ascii="Arial" w:hAnsi="Arial" w:cs="Arial"/>
        </w:rPr>
        <w:t>Antes de describir el funcionamiento integrado del co</w:t>
      </w:r>
      <w:r w:rsidR="00D438D7">
        <w:rPr>
          <w:rFonts w:ascii="Arial" w:hAnsi="Arial" w:cs="Arial"/>
        </w:rPr>
        <w:t>mputador, es pertinente definir</w:t>
      </w:r>
      <w:r>
        <w:rPr>
          <w:rFonts w:ascii="Arial" w:hAnsi="Arial" w:cs="Arial"/>
        </w:rPr>
        <w:t xml:space="preserve">lo. </w:t>
      </w:r>
      <w:r w:rsidR="00D438D7">
        <w:rPr>
          <w:rFonts w:ascii="Arial" w:hAnsi="Arial" w:cs="Arial"/>
        </w:rPr>
        <w:t xml:space="preserve">Un computador es un equipo electrónico diseñado para desarrollar tareas diversas a través de una entrada, que desarrolla un conjunto de cambios para dar una respuesta (salida), que puede ser a su vez transmitida a otros equipos. El computador se divide en 2 partes, el hardware que se refiere a la parte externa del equipo y el software que engloba el conjunto de programas que dirige el funcionamiento del mismo. </w:t>
      </w:r>
    </w:p>
    <w:p w14:paraId="03FE4EA5" w14:textId="44F787F3" w:rsidR="00934336" w:rsidRDefault="00934336" w:rsidP="007E5F9B">
      <w:pPr>
        <w:spacing w:line="360" w:lineRule="auto"/>
        <w:ind w:firstLine="708"/>
        <w:jc w:val="both"/>
        <w:rPr>
          <w:rFonts w:ascii="Arial" w:hAnsi="Arial" w:cs="Arial"/>
        </w:rPr>
      </w:pPr>
      <w:r>
        <w:rPr>
          <w:rFonts w:ascii="Arial" w:hAnsi="Arial" w:cs="Arial"/>
        </w:rPr>
        <w:t>Para entender el funcionamiento del computador es importante separar el mismo en tres etapas: Entrada, Transformación</w:t>
      </w:r>
      <w:r w:rsidR="00F91DCC">
        <w:rPr>
          <w:rFonts w:ascii="Arial" w:hAnsi="Arial" w:cs="Arial"/>
        </w:rPr>
        <w:t xml:space="preserve"> de datos</w:t>
      </w:r>
      <w:r>
        <w:rPr>
          <w:rFonts w:ascii="Arial" w:hAnsi="Arial" w:cs="Arial"/>
        </w:rPr>
        <w:t xml:space="preserve"> y Salida.</w:t>
      </w:r>
    </w:p>
    <w:p w14:paraId="30C15556" w14:textId="0EC28EBA" w:rsidR="00934336" w:rsidRDefault="00934336" w:rsidP="007E5F9B">
      <w:pPr>
        <w:spacing w:line="360" w:lineRule="auto"/>
        <w:ind w:firstLine="708"/>
        <w:jc w:val="both"/>
        <w:rPr>
          <w:rFonts w:ascii="Arial" w:hAnsi="Arial" w:cs="Arial"/>
        </w:rPr>
      </w:pPr>
      <w:r w:rsidRPr="007E5F9B">
        <w:rPr>
          <w:rFonts w:ascii="Arial" w:hAnsi="Arial" w:cs="Arial"/>
          <w:b/>
          <w:i/>
          <w:u w:val="single"/>
        </w:rPr>
        <w:t>Entrada:</w:t>
      </w:r>
      <w:r>
        <w:rPr>
          <w:rFonts w:ascii="Arial" w:hAnsi="Arial" w:cs="Arial"/>
        </w:rPr>
        <w:t xml:space="preserve"> la entrada se da a través de dispositivos input (dispositivos de entrada), que permite </w:t>
      </w:r>
      <w:r w:rsidR="007E5F9B">
        <w:rPr>
          <w:rFonts w:ascii="Arial" w:hAnsi="Arial" w:cs="Arial"/>
        </w:rPr>
        <w:t>introducir</w:t>
      </w:r>
      <w:r>
        <w:rPr>
          <w:rFonts w:ascii="Arial" w:hAnsi="Arial" w:cs="Arial"/>
        </w:rPr>
        <w:t xml:space="preserve"> </w:t>
      </w:r>
      <w:r w:rsidR="00F91DCC">
        <w:rPr>
          <w:rFonts w:ascii="Arial" w:hAnsi="Arial" w:cs="Arial"/>
        </w:rPr>
        <w:t xml:space="preserve">datos </w:t>
      </w:r>
      <w:r w:rsidR="007E5F9B">
        <w:rPr>
          <w:rFonts w:ascii="Arial" w:hAnsi="Arial" w:cs="Arial"/>
        </w:rPr>
        <w:t xml:space="preserve">en forma de impulsos eléctricos </w:t>
      </w:r>
      <w:r w:rsidR="00F91DCC">
        <w:rPr>
          <w:rFonts w:ascii="Arial" w:hAnsi="Arial" w:cs="Arial"/>
        </w:rPr>
        <w:t>para ser procesados por el software y así dar una respuesta (salida)</w:t>
      </w:r>
      <w:r w:rsidR="007E5F9B">
        <w:rPr>
          <w:rFonts w:ascii="Arial" w:hAnsi="Arial" w:cs="Arial"/>
        </w:rPr>
        <w:t>, permitiendo la interacción del usuario con el equipo.</w:t>
      </w:r>
      <w:r w:rsidR="000E4D6A">
        <w:rPr>
          <w:rFonts w:ascii="Arial" w:hAnsi="Arial" w:cs="Arial"/>
        </w:rPr>
        <w:t xml:space="preserve"> Los datos pueden ser en formato de audio, imagen</w:t>
      </w:r>
      <w:r w:rsidR="00C638FC">
        <w:rPr>
          <w:rFonts w:ascii="Arial" w:hAnsi="Arial" w:cs="Arial"/>
        </w:rPr>
        <w:t>, texto, entre otros. Algunos dispositivos de entrada son: el teclado, ratón, micrófono y joystick, (figura 1)</w:t>
      </w:r>
    </w:p>
    <w:p w14:paraId="09625449" w14:textId="22FC853A" w:rsidR="00C638FC" w:rsidRDefault="00DB0066" w:rsidP="004117A2">
      <w:pPr>
        <w:spacing w:line="360" w:lineRule="auto"/>
        <w:ind w:firstLine="708"/>
        <w:rPr>
          <w:rFonts w:ascii="Arial" w:hAnsi="Arial" w:cs="Arial"/>
        </w:rPr>
      </w:pPr>
      <w:r>
        <w:rPr>
          <w:rFonts w:ascii="Arial" w:hAnsi="Arial" w:cs="Arial"/>
          <w:noProof/>
          <w:lang w:val="es-ES" w:eastAsia="es-ES"/>
        </w:rPr>
        <w:drawing>
          <wp:anchor distT="0" distB="0" distL="114300" distR="114300" simplePos="0" relativeHeight="251658240" behindDoc="0" locked="0" layoutInCell="1" allowOverlap="1" wp14:anchorId="67B9433D" wp14:editId="145F318C">
            <wp:simplePos x="0" y="0"/>
            <wp:positionH relativeFrom="column">
              <wp:posOffset>1461135</wp:posOffset>
            </wp:positionH>
            <wp:positionV relativeFrom="paragraph">
              <wp:posOffset>57150</wp:posOffset>
            </wp:positionV>
            <wp:extent cx="2857500" cy="16002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pic:spPr>
                </pic:pic>
              </a:graphicData>
            </a:graphic>
          </wp:anchor>
        </w:drawing>
      </w:r>
    </w:p>
    <w:p w14:paraId="4C8FD2D8" w14:textId="77777777" w:rsidR="00DB0066" w:rsidRDefault="00DB0066" w:rsidP="004117A2">
      <w:pPr>
        <w:spacing w:line="360" w:lineRule="auto"/>
        <w:ind w:firstLine="708"/>
        <w:rPr>
          <w:rFonts w:ascii="Arial" w:hAnsi="Arial" w:cs="Arial"/>
        </w:rPr>
      </w:pPr>
    </w:p>
    <w:p w14:paraId="44987AF7" w14:textId="77777777" w:rsidR="00DB0066" w:rsidRDefault="00DB0066" w:rsidP="004117A2">
      <w:pPr>
        <w:spacing w:line="360" w:lineRule="auto"/>
        <w:ind w:firstLine="708"/>
        <w:rPr>
          <w:rFonts w:ascii="Arial" w:hAnsi="Arial" w:cs="Arial"/>
        </w:rPr>
      </w:pPr>
    </w:p>
    <w:p w14:paraId="28B22F0C" w14:textId="77777777" w:rsidR="00DB0066" w:rsidRDefault="00DB0066" w:rsidP="004117A2">
      <w:pPr>
        <w:spacing w:line="360" w:lineRule="auto"/>
        <w:ind w:firstLine="708"/>
        <w:rPr>
          <w:rFonts w:ascii="Arial" w:hAnsi="Arial" w:cs="Arial"/>
        </w:rPr>
      </w:pPr>
    </w:p>
    <w:p w14:paraId="56C3A69D" w14:textId="77777777" w:rsidR="00DB0066" w:rsidRDefault="00DB0066" w:rsidP="004117A2">
      <w:pPr>
        <w:spacing w:line="360" w:lineRule="auto"/>
        <w:ind w:firstLine="708"/>
        <w:rPr>
          <w:rFonts w:ascii="Arial" w:hAnsi="Arial" w:cs="Arial"/>
        </w:rPr>
      </w:pPr>
    </w:p>
    <w:p w14:paraId="7F198625" w14:textId="4C0741F8" w:rsidR="00C638FC" w:rsidRDefault="00C638FC" w:rsidP="00C638FC">
      <w:pPr>
        <w:spacing w:line="240" w:lineRule="auto"/>
        <w:ind w:firstLine="709"/>
        <w:jc w:val="center"/>
        <w:rPr>
          <w:rFonts w:ascii="Arial" w:hAnsi="Arial" w:cs="Arial"/>
        </w:rPr>
      </w:pPr>
      <w:r>
        <w:rPr>
          <w:rFonts w:ascii="Arial" w:hAnsi="Arial" w:cs="Arial"/>
        </w:rPr>
        <w:t>Figura 1.- Dispositivos de Entrada</w:t>
      </w:r>
    </w:p>
    <w:p w14:paraId="1640B909" w14:textId="175CA2A7" w:rsidR="00C638FC" w:rsidRDefault="00C638FC" w:rsidP="00C638FC">
      <w:pPr>
        <w:spacing w:line="240" w:lineRule="auto"/>
        <w:ind w:firstLine="709"/>
        <w:jc w:val="center"/>
        <w:rPr>
          <w:rFonts w:ascii="Arial" w:hAnsi="Arial" w:cs="Arial"/>
        </w:rPr>
      </w:pPr>
      <w:r>
        <w:rPr>
          <w:rFonts w:ascii="Arial" w:hAnsi="Arial" w:cs="Arial"/>
        </w:rPr>
        <w:t xml:space="preserve">Fuente: </w:t>
      </w:r>
      <w:hyperlink r:id="rId8" w:history="1">
        <w:r w:rsidRPr="006930DB">
          <w:rPr>
            <w:rStyle w:val="Hipervnculo"/>
            <w:rFonts w:ascii="Arial" w:hAnsi="Arial" w:cs="Arial"/>
          </w:rPr>
          <w:t>www.google.com</w:t>
        </w:r>
      </w:hyperlink>
    </w:p>
    <w:p w14:paraId="25810AC2" w14:textId="77777777" w:rsidR="006874EC" w:rsidRDefault="006874EC" w:rsidP="00C638FC">
      <w:pPr>
        <w:spacing w:line="240" w:lineRule="auto"/>
        <w:ind w:firstLine="709"/>
        <w:jc w:val="both"/>
        <w:rPr>
          <w:rFonts w:ascii="Arial" w:hAnsi="Arial" w:cs="Arial"/>
        </w:rPr>
      </w:pPr>
    </w:p>
    <w:p w14:paraId="20320A4D" w14:textId="3952B082" w:rsidR="008546C2" w:rsidRDefault="006874EC" w:rsidP="006874EC">
      <w:pPr>
        <w:spacing w:line="360" w:lineRule="auto"/>
        <w:ind w:firstLine="709"/>
        <w:jc w:val="both"/>
        <w:rPr>
          <w:rFonts w:ascii="Arial" w:hAnsi="Arial" w:cs="Arial"/>
        </w:rPr>
      </w:pPr>
      <w:r w:rsidRPr="005E1081">
        <w:rPr>
          <w:rFonts w:ascii="Arial" w:hAnsi="Arial" w:cs="Arial"/>
          <w:b/>
          <w:bCs/>
          <w:u w:val="single"/>
        </w:rPr>
        <w:t>Transformación de datos:</w:t>
      </w:r>
      <w:r>
        <w:rPr>
          <w:rFonts w:ascii="Arial" w:hAnsi="Arial" w:cs="Arial"/>
        </w:rPr>
        <w:t xml:space="preserve"> la transformación de datos se da en el software luego de ser introducido los datos en forma de impulsos eléctricos. Este proceso se realiza en la Unidad Central de Proceso (CPU por sus siglas en </w:t>
      </w:r>
      <w:r w:rsidR="008546C2">
        <w:rPr>
          <w:rFonts w:ascii="Arial" w:hAnsi="Arial" w:cs="Arial"/>
        </w:rPr>
        <w:t>inglés</w:t>
      </w:r>
      <w:r>
        <w:rPr>
          <w:rFonts w:ascii="Arial" w:hAnsi="Arial" w:cs="Arial"/>
        </w:rPr>
        <w:t>)</w:t>
      </w:r>
      <w:r w:rsidR="008546C2">
        <w:rPr>
          <w:rFonts w:ascii="Arial" w:hAnsi="Arial" w:cs="Arial"/>
        </w:rPr>
        <w:t xml:space="preserve">, el cual es dividido en Unidad de Control, Unidad de Aritmética y lógica, Memoria Principal y Memoria Auxiliar. </w:t>
      </w:r>
    </w:p>
    <w:p w14:paraId="2A32CE4F" w14:textId="42DE3750" w:rsidR="00C638FC" w:rsidRDefault="008546C2" w:rsidP="006874EC">
      <w:pPr>
        <w:spacing w:line="360" w:lineRule="auto"/>
        <w:ind w:firstLine="709"/>
        <w:jc w:val="both"/>
        <w:rPr>
          <w:rFonts w:ascii="Arial" w:hAnsi="Arial" w:cs="Arial"/>
        </w:rPr>
      </w:pPr>
      <w:r w:rsidRPr="00041E00">
        <w:rPr>
          <w:rFonts w:ascii="Arial" w:hAnsi="Arial" w:cs="Arial"/>
          <w:b/>
          <w:bCs/>
        </w:rPr>
        <w:t>La Unidad de Control</w:t>
      </w:r>
      <w:r>
        <w:rPr>
          <w:rFonts w:ascii="Arial" w:hAnsi="Arial" w:cs="Arial"/>
        </w:rPr>
        <w:t xml:space="preserve"> se encarga de interpretar de manera lógica las instrucciones a ser ejecutadas, controlando las operaciones a través de envíos de señales control y así regular los tiempos de accesos y ejecución en el procesador.   </w:t>
      </w:r>
    </w:p>
    <w:p w14:paraId="20F5104E" w14:textId="77777777" w:rsidR="0037583C" w:rsidRDefault="008546C2" w:rsidP="006874EC">
      <w:pPr>
        <w:spacing w:line="360" w:lineRule="auto"/>
        <w:ind w:firstLine="709"/>
        <w:jc w:val="both"/>
        <w:rPr>
          <w:rFonts w:ascii="Arial" w:hAnsi="Arial" w:cs="Arial"/>
        </w:rPr>
      </w:pPr>
      <w:r w:rsidRPr="00041E00">
        <w:rPr>
          <w:rFonts w:ascii="Arial" w:hAnsi="Arial" w:cs="Arial"/>
          <w:b/>
          <w:bCs/>
        </w:rPr>
        <w:t>La Unidad Aritmética</w:t>
      </w:r>
      <w:r>
        <w:rPr>
          <w:rFonts w:ascii="Arial" w:hAnsi="Arial" w:cs="Arial"/>
        </w:rPr>
        <w:t xml:space="preserve"> </w:t>
      </w:r>
      <w:r w:rsidRPr="00041E00">
        <w:rPr>
          <w:rFonts w:ascii="Arial" w:hAnsi="Arial" w:cs="Arial"/>
          <w:b/>
          <w:bCs/>
        </w:rPr>
        <w:t>Lógica</w:t>
      </w:r>
      <w:r w:rsidR="0037583C">
        <w:rPr>
          <w:rFonts w:ascii="Arial" w:hAnsi="Arial" w:cs="Arial"/>
        </w:rPr>
        <w:t xml:space="preserve"> es un circuito integral encargado de las operaciones del computador como las aritméticas para tomar decisiones lógicas, entre otras, almacenándose de forma temporal en lugares especiales de la memoria.</w:t>
      </w:r>
    </w:p>
    <w:p w14:paraId="344A3315" w14:textId="2903CD62" w:rsidR="008546C2" w:rsidRDefault="00041E00" w:rsidP="006874EC">
      <w:pPr>
        <w:spacing w:line="360" w:lineRule="auto"/>
        <w:ind w:firstLine="709"/>
        <w:jc w:val="both"/>
        <w:rPr>
          <w:rFonts w:ascii="Arial" w:hAnsi="Arial" w:cs="Arial"/>
          <w:b/>
          <w:bCs/>
        </w:rPr>
      </w:pPr>
      <w:r>
        <w:rPr>
          <w:rFonts w:ascii="Arial" w:hAnsi="Arial" w:cs="Arial"/>
          <w:b/>
          <w:bCs/>
        </w:rPr>
        <w:t xml:space="preserve">La </w:t>
      </w:r>
      <w:r w:rsidRPr="00041E00">
        <w:rPr>
          <w:rFonts w:ascii="Arial" w:hAnsi="Arial" w:cs="Arial"/>
          <w:b/>
          <w:bCs/>
        </w:rPr>
        <w:t>Memoria</w:t>
      </w:r>
      <w:r>
        <w:rPr>
          <w:rFonts w:ascii="Arial" w:hAnsi="Arial" w:cs="Arial"/>
          <w:b/>
          <w:bCs/>
        </w:rPr>
        <w:t xml:space="preserve"> </w:t>
      </w:r>
      <w:r w:rsidR="00E11F43">
        <w:rPr>
          <w:rFonts w:ascii="Arial" w:hAnsi="Arial" w:cs="Arial"/>
          <w:b/>
          <w:bCs/>
        </w:rPr>
        <w:t>P</w:t>
      </w:r>
      <w:r>
        <w:rPr>
          <w:rFonts w:ascii="Arial" w:hAnsi="Arial" w:cs="Arial"/>
          <w:b/>
          <w:bCs/>
        </w:rPr>
        <w:t>rincipal</w:t>
      </w:r>
      <w:r>
        <w:rPr>
          <w:rFonts w:ascii="Arial" w:hAnsi="Arial" w:cs="Arial"/>
        </w:rPr>
        <w:t xml:space="preserve"> es un dispositivo de procesamiento considerado como una parte fundamental del computador, ya que si este el equipo no podría funcionar. Está representada por una serie de circuitos los cuales manejan la información en forma de señales eléctricas</w:t>
      </w:r>
      <w:r w:rsidR="00E11F43">
        <w:rPr>
          <w:rFonts w:ascii="Arial" w:hAnsi="Arial" w:cs="Arial"/>
        </w:rPr>
        <w:t xml:space="preserve"> guardando los datos en forma temporal (Memoria </w:t>
      </w:r>
      <w:proofErr w:type="spellStart"/>
      <w:r w:rsidR="00E11F43">
        <w:rPr>
          <w:rFonts w:ascii="Arial" w:hAnsi="Arial" w:cs="Arial"/>
        </w:rPr>
        <w:t>Ram</w:t>
      </w:r>
      <w:proofErr w:type="spellEnd"/>
      <w:r w:rsidR="00E11F43">
        <w:rPr>
          <w:rFonts w:ascii="Arial" w:hAnsi="Arial" w:cs="Arial"/>
        </w:rPr>
        <w:t>) aunque hay otro tipo de memoria que almacena de forma permanente (Memoria Rom). La memoria principal está estrechamente ligada al microprocesador.</w:t>
      </w:r>
      <w:r w:rsidRPr="00041E00">
        <w:rPr>
          <w:rFonts w:ascii="Arial" w:hAnsi="Arial" w:cs="Arial"/>
          <w:b/>
          <w:bCs/>
        </w:rPr>
        <w:t xml:space="preserve"> </w:t>
      </w:r>
      <w:r w:rsidR="0037583C" w:rsidRPr="00041E00">
        <w:rPr>
          <w:rFonts w:ascii="Arial" w:hAnsi="Arial" w:cs="Arial"/>
          <w:b/>
          <w:bCs/>
        </w:rPr>
        <w:t xml:space="preserve"> </w:t>
      </w:r>
    </w:p>
    <w:p w14:paraId="3FA201AF" w14:textId="26551498" w:rsidR="00E11F43" w:rsidRDefault="00E11F43" w:rsidP="006874EC">
      <w:pPr>
        <w:spacing w:line="360" w:lineRule="auto"/>
        <w:ind w:firstLine="709"/>
        <w:jc w:val="both"/>
        <w:rPr>
          <w:rFonts w:ascii="Arial" w:hAnsi="Arial" w:cs="Arial"/>
        </w:rPr>
      </w:pPr>
      <w:r>
        <w:rPr>
          <w:rFonts w:ascii="Arial" w:hAnsi="Arial" w:cs="Arial"/>
          <w:b/>
          <w:bCs/>
        </w:rPr>
        <w:t xml:space="preserve">La Memoria Auxiliar </w:t>
      </w:r>
      <w:r>
        <w:rPr>
          <w:rFonts w:ascii="Arial" w:hAnsi="Arial" w:cs="Arial"/>
        </w:rPr>
        <w:t>pertenece al subsistema de memoria de la computadora y la misma sirve de apoyo a la memoria principal ya que prese</w:t>
      </w:r>
      <w:commentRangeStart w:id="0"/>
      <w:r>
        <w:rPr>
          <w:rFonts w:ascii="Arial" w:hAnsi="Arial" w:cs="Arial"/>
        </w:rPr>
        <w:t>nte</w:t>
      </w:r>
      <w:commentRangeEnd w:id="0"/>
      <w:r w:rsidR="00EF3F86">
        <w:rPr>
          <w:rStyle w:val="Refdecomentario"/>
        </w:rPr>
        <w:commentReference w:id="0"/>
      </w:r>
      <w:r>
        <w:rPr>
          <w:rFonts w:ascii="Arial" w:hAnsi="Arial" w:cs="Arial"/>
        </w:rPr>
        <w:t xml:space="preserve"> una mayor capacidad de almacenamiento de datos de masiva y permanente. </w:t>
      </w:r>
    </w:p>
    <w:p w14:paraId="5E7E65E7" w14:textId="6CC5F746" w:rsidR="005E1081" w:rsidRDefault="005E1081" w:rsidP="006874EC">
      <w:pPr>
        <w:spacing w:line="360" w:lineRule="auto"/>
        <w:ind w:firstLine="709"/>
        <w:jc w:val="both"/>
        <w:rPr>
          <w:rFonts w:ascii="Arial" w:hAnsi="Arial" w:cs="Arial"/>
        </w:rPr>
      </w:pPr>
      <w:r w:rsidRPr="00FD38EF">
        <w:rPr>
          <w:rFonts w:ascii="Arial" w:hAnsi="Arial" w:cs="Arial"/>
          <w:b/>
          <w:bCs/>
          <w:u w:val="single"/>
        </w:rPr>
        <w:t>Salida:</w:t>
      </w:r>
      <w:r>
        <w:rPr>
          <w:rFonts w:ascii="Arial" w:hAnsi="Arial" w:cs="Arial"/>
        </w:rPr>
        <w:t xml:space="preserve"> Los </w:t>
      </w:r>
      <w:r w:rsidR="00FD38EF">
        <w:rPr>
          <w:rFonts w:ascii="Arial" w:hAnsi="Arial" w:cs="Arial"/>
        </w:rPr>
        <w:t>dispositivos</w:t>
      </w:r>
      <w:r>
        <w:rPr>
          <w:rFonts w:ascii="Arial" w:hAnsi="Arial" w:cs="Arial"/>
        </w:rPr>
        <w:t xml:space="preserve"> de salida </w:t>
      </w:r>
      <w:r w:rsidR="006F61A6">
        <w:rPr>
          <w:rFonts w:ascii="Arial" w:hAnsi="Arial" w:cs="Arial"/>
        </w:rPr>
        <w:t xml:space="preserve">(output) </w:t>
      </w:r>
      <w:r>
        <w:rPr>
          <w:rFonts w:ascii="Arial" w:hAnsi="Arial" w:cs="Arial"/>
        </w:rPr>
        <w:t>forman parte de Hardware cuya función principal es brindar información o respuesta al usuario de alguna tarea que se desee ejecutar.</w:t>
      </w:r>
      <w:r w:rsidR="006F61A6">
        <w:rPr>
          <w:rFonts w:ascii="Arial" w:hAnsi="Arial" w:cs="Arial"/>
        </w:rPr>
        <w:t xml:space="preserve"> Los dispositivos de salida son periféricos y algunos de los más importantes son: el monitor, las cornetas, impresoras, </w:t>
      </w:r>
      <w:proofErr w:type="spellStart"/>
      <w:r w:rsidR="006F61A6">
        <w:rPr>
          <w:rFonts w:ascii="Arial" w:hAnsi="Arial" w:cs="Arial"/>
        </w:rPr>
        <w:t>videobeams</w:t>
      </w:r>
      <w:proofErr w:type="spellEnd"/>
      <w:r w:rsidR="006F61A6">
        <w:rPr>
          <w:rFonts w:ascii="Arial" w:hAnsi="Arial" w:cs="Arial"/>
        </w:rPr>
        <w:t>, entre otros (figura 2)</w:t>
      </w:r>
    </w:p>
    <w:p w14:paraId="71B5CCD8" w14:textId="5DB54608" w:rsidR="006F61A6" w:rsidRDefault="006F61A6" w:rsidP="006F61A6">
      <w:pPr>
        <w:spacing w:line="360" w:lineRule="auto"/>
        <w:ind w:firstLine="709"/>
        <w:jc w:val="center"/>
        <w:rPr>
          <w:rFonts w:ascii="Arial" w:hAnsi="Arial" w:cs="Arial"/>
        </w:rPr>
      </w:pPr>
      <w:r>
        <w:rPr>
          <w:noProof/>
          <w:lang w:val="es-ES" w:eastAsia="es-ES"/>
        </w:rPr>
        <w:lastRenderedPageBreak/>
        <w:drawing>
          <wp:inline distT="0" distB="0" distL="0" distR="0" wp14:anchorId="0FC881B3" wp14:editId="6708F53E">
            <wp:extent cx="2476500" cy="1847850"/>
            <wp:effectExtent l="0" t="0" r="0" b="0"/>
            <wp:docPr id="851130536" name="Imagen 1" descr="Algunos dispositivos de salida de información de un ordenador. | Dispositivo  de salida, Hardware de computadora, Dispositivos de almacen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nos dispositivos de salida de información de un ordenador. | Dispositivo  de salida, Hardware de computadora, Dispositivos de almacenamien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847850"/>
                    </a:xfrm>
                    <a:prstGeom prst="rect">
                      <a:avLst/>
                    </a:prstGeom>
                    <a:noFill/>
                    <a:ln>
                      <a:noFill/>
                    </a:ln>
                  </pic:spPr>
                </pic:pic>
              </a:graphicData>
            </a:graphic>
          </wp:inline>
        </w:drawing>
      </w:r>
    </w:p>
    <w:p w14:paraId="1E082D5C" w14:textId="77777777" w:rsidR="006F61A6" w:rsidRDefault="006F61A6" w:rsidP="006F61A6">
      <w:pPr>
        <w:spacing w:line="240" w:lineRule="auto"/>
        <w:ind w:firstLine="709"/>
        <w:jc w:val="center"/>
        <w:rPr>
          <w:rFonts w:ascii="Arial" w:hAnsi="Arial" w:cs="Arial"/>
        </w:rPr>
      </w:pPr>
      <w:r>
        <w:rPr>
          <w:rFonts w:ascii="Arial" w:hAnsi="Arial" w:cs="Arial"/>
        </w:rPr>
        <w:t>Figura 1.- Dispositivos de Entrada</w:t>
      </w:r>
    </w:p>
    <w:p w14:paraId="183E4BEA" w14:textId="3AC0EA21" w:rsidR="005E1081" w:rsidRDefault="006F61A6" w:rsidP="006F61A6">
      <w:pPr>
        <w:spacing w:line="360" w:lineRule="auto"/>
        <w:ind w:firstLine="709"/>
        <w:jc w:val="center"/>
        <w:rPr>
          <w:rStyle w:val="Hipervnculo"/>
          <w:rFonts w:ascii="Arial" w:hAnsi="Arial" w:cs="Arial"/>
        </w:rPr>
      </w:pPr>
      <w:r>
        <w:rPr>
          <w:rFonts w:ascii="Arial" w:hAnsi="Arial" w:cs="Arial"/>
        </w:rPr>
        <w:t xml:space="preserve">Fuente: </w:t>
      </w:r>
      <w:hyperlink r:id="rId12" w:history="1">
        <w:r w:rsidRPr="006930DB">
          <w:rPr>
            <w:rStyle w:val="Hipervnculo"/>
            <w:rFonts w:ascii="Arial" w:hAnsi="Arial" w:cs="Arial"/>
          </w:rPr>
          <w:t>www.google.com</w:t>
        </w:r>
      </w:hyperlink>
    </w:p>
    <w:p w14:paraId="3804FAF1" w14:textId="5FC9FF96" w:rsidR="006F61A6" w:rsidRDefault="00FD38EF" w:rsidP="006F61A6">
      <w:pPr>
        <w:spacing w:line="360" w:lineRule="auto"/>
        <w:ind w:firstLine="709"/>
        <w:jc w:val="both"/>
        <w:rPr>
          <w:rFonts w:ascii="Arial" w:hAnsi="Arial" w:cs="Arial"/>
        </w:rPr>
      </w:pPr>
      <w:r w:rsidRPr="00FD38EF">
        <w:rPr>
          <w:rFonts w:ascii="Arial" w:hAnsi="Arial" w:cs="Arial"/>
        </w:rPr>
        <w:t xml:space="preserve">Cabe mencionar </w:t>
      </w:r>
      <w:r>
        <w:rPr>
          <w:rFonts w:ascii="Arial" w:hAnsi="Arial" w:cs="Arial"/>
        </w:rPr>
        <w:t xml:space="preserve">la existencia de unos dispositivos que se pueden tomar como mixtos, ya que, pueden funcionar como dispositivos de entrada (input) y salida (output) como es le caso de las memorias </w:t>
      </w:r>
      <w:commentRangeStart w:id="1"/>
      <w:r>
        <w:rPr>
          <w:rFonts w:ascii="Arial" w:hAnsi="Arial" w:cs="Arial"/>
        </w:rPr>
        <w:t>extraíbles externas</w:t>
      </w:r>
      <w:commentRangeEnd w:id="1"/>
      <w:r w:rsidR="00EF3F86">
        <w:rPr>
          <w:rStyle w:val="Refdecomentario"/>
        </w:rPr>
        <w:commentReference w:id="1"/>
      </w:r>
      <w:r>
        <w:rPr>
          <w:rFonts w:ascii="Arial" w:hAnsi="Arial" w:cs="Arial"/>
        </w:rPr>
        <w:t>. (pendrives). Esto debido a que pueden suministrar datos al computador y de igual forma pueden recibir datos procesados para ser almacenados.</w:t>
      </w:r>
    </w:p>
    <w:p w14:paraId="23C00FFC" w14:textId="107D5EAD" w:rsidR="004346F8" w:rsidRDefault="004346F8" w:rsidP="006F61A6">
      <w:pPr>
        <w:spacing w:line="360" w:lineRule="auto"/>
        <w:ind w:firstLine="709"/>
        <w:jc w:val="both"/>
        <w:rPr>
          <w:rFonts w:ascii="Arial" w:hAnsi="Arial" w:cs="Arial"/>
        </w:rPr>
      </w:pPr>
      <w:r>
        <w:rPr>
          <w:rFonts w:ascii="Arial" w:hAnsi="Arial" w:cs="Arial"/>
        </w:rPr>
        <w:t>Con el avance de la tecnología, las computadoras se han vuelto una parte fundamental para todo el entorno en que nos desenvolvemos, sobre todo en el laboral, de hecho</w:t>
      </w:r>
      <w:r w:rsidR="004616DF">
        <w:rPr>
          <w:rFonts w:ascii="Arial" w:hAnsi="Arial" w:cs="Arial"/>
        </w:rPr>
        <w:t>,</w:t>
      </w:r>
      <w:r>
        <w:rPr>
          <w:rFonts w:ascii="Arial" w:hAnsi="Arial" w:cs="Arial"/>
        </w:rPr>
        <w:t xml:space="preserve"> ya podemos realizar tareas antes impensables utilizando solamente teléfonos inteligentes</w:t>
      </w:r>
      <w:r w:rsidR="004616DF">
        <w:rPr>
          <w:rFonts w:ascii="Arial" w:hAnsi="Arial" w:cs="Arial"/>
        </w:rPr>
        <w:t xml:space="preserve"> formando parte de lo que llamamos Tecnologías de Información y Comunicación (TIC).</w:t>
      </w:r>
    </w:p>
    <w:p w14:paraId="79E24303" w14:textId="77777777" w:rsidR="004616DF" w:rsidRDefault="004616DF" w:rsidP="004616DF">
      <w:pPr>
        <w:spacing w:line="360" w:lineRule="auto"/>
        <w:ind w:firstLine="709"/>
        <w:jc w:val="both"/>
        <w:rPr>
          <w:rFonts w:ascii="Arial" w:hAnsi="Arial" w:cs="Arial"/>
        </w:rPr>
      </w:pPr>
      <w:r>
        <w:rPr>
          <w:rFonts w:ascii="Arial" w:hAnsi="Arial" w:cs="Arial"/>
        </w:rPr>
        <w:t xml:space="preserve">Las TIC es un </w:t>
      </w:r>
      <w:commentRangeStart w:id="2"/>
      <w:proofErr w:type="spellStart"/>
      <w:proofErr w:type="gramStart"/>
      <w:r>
        <w:rPr>
          <w:rFonts w:ascii="Arial" w:hAnsi="Arial" w:cs="Arial"/>
        </w:rPr>
        <w:t>termino</w:t>
      </w:r>
      <w:proofErr w:type="spellEnd"/>
      <w:proofErr w:type="gramEnd"/>
      <w:r>
        <w:rPr>
          <w:rFonts w:ascii="Arial" w:hAnsi="Arial" w:cs="Arial"/>
        </w:rPr>
        <w:t xml:space="preserve"> </w:t>
      </w:r>
      <w:commentRangeEnd w:id="2"/>
      <w:r w:rsidR="00EF3F86">
        <w:rPr>
          <w:rStyle w:val="Refdecomentario"/>
        </w:rPr>
        <w:commentReference w:id="2"/>
      </w:r>
      <w:r>
        <w:rPr>
          <w:rFonts w:ascii="Arial" w:hAnsi="Arial" w:cs="Arial"/>
        </w:rPr>
        <w:t xml:space="preserve">que engloba la unificación de las telecomunicaciones con las computadoras permitiendo a cualquier usuario autorizado acceder, manipular y enviar información volviéndose parte del día a día. </w:t>
      </w:r>
    </w:p>
    <w:p w14:paraId="77283656" w14:textId="77777777" w:rsidR="004616DF" w:rsidRDefault="004616DF" w:rsidP="004616DF">
      <w:pPr>
        <w:spacing w:line="360" w:lineRule="auto"/>
        <w:ind w:firstLine="709"/>
        <w:jc w:val="both"/>
        <w:rPr>
          <w:rFonts w:ascii="Arial" w:hAnsi="Arial" w:cs="Arial"/>
        </w:rPr>
      </w:pPr>
      <w:r>
        <w:rPr>
          <w:rFonts w:ascii="Arial" w:hAnsi="Arial" w:cs="Arial"/>
        </w:rPr>
        <w:t>En el área laboral, en este caso en la gerencia, las TIC juegan un rol importante debido a que:</w:t>
      </w:r>
    </w:p>
    <w:p w14:paraId="3ABB84BF" w14:textId="77777777" w:rsidR="005D1194" w:rsidRDefault="004616DF" w:rsidP="004616DF">
      <w:pPr>
        <w:pStyle w:val="Prrafodelista"/>
        <w:numPr>
          <w:ilvl w:val="0"/>
          <w:numId w:val="10"/>
        </w:numPr>
        <w:spacing w:line="360" w:lineRule="auto"/>
        <w:jc w:val="both"/>
        <w:rPr>
          <w:rFonts w:ascii="Arial" w:hAnsi="Arial" w:cs="Arial"/>
        </w:rPr>
      </w:pPr>
      <w:r>
        <w:rPr>
          <w:rFonts w:ascii="Arial" w:hAnsi="Arial" w:cs="Arial"/>
        </w:rPr>
        <w:t xml:space="preserve">Permite conectarnos </w:t>
      </w:r>
      <w:r w:rsidR="005D1194">
        <w:rPr>
          <w:rFonts w:ascii="Arial" w:hAnsi="Arial" w:cs="Arial"/>
        </w:rPr>
        <w:t>a otras latitudes del planeta permitiendo posicionar e intercambiar estrategias formando parte de la globalización.</w:t>
      </w:r>
    </w:p>
    <w:p w14:paraId="1CF67902" w14:textId="18952958" w:rsidR="005D1194" w:rsidRDefault="005D1194" w:rsidP="004616DF">
      <w:pPr>
        <w:pStyle w:val="Prrafodelista"/>
        <w:numPr>
          <w:ilvl w:val="0"/>
          <w:numId w:val="10"/>
        </w:numPr>
        <w:spacing w:line="360" w:lineRule="auto"/>
        <w:jc w:val="both"/>
        <w:rPr>
          <w:rFonts w:ascii="Arial" w:hAnsi="Arial" w:cs="Arial"/>
        </w:rPr>
      </w:pPr>
      <w:r>
        <w:rPr>
          <w:rFonts w:ascii="Arial" w:hAnsi="Arial" w:cs="Arial"/>
        </w:rPr>
        <w:t>Al procesar y transcurrir la información de forma directa, permite que el flujo de trabajo sea más rápido y eficiente y así tomar decisiones en el momento que sea necesario.</w:t>
      </w:r>
    </w:p>
    <w:p w14:paraId="4695A1C7" w14:textId="77777777" w:rsidR="005D1194" w:rsidRDefault="005D1194" w:rsidP="004616DF">
      <w:pPr>
        <w:pStyle w:val="Prrafodelista"/>
        <w:numPr>
          <w:ilvl w:val="0"/>
          <w:numId w:val="10"/>
        </w:numPr>
        <w:spacing w:line="360" w:lineRule="auto"/>
        <w:jc w:val="both"/>
        <w:rPr>
          <w:rFonts w:ascii="Arial" w:hAnsi="Arial" w:cs="Arial"/>
        </w:rPr>
      </w:pPr>
      <w:r>
        <w:rPr>
          <w:rFonts w:ascii="Arial" w:hAnsi="Arial" w:cs="Arial"/>
        </w:rPr>
        <w:lastRenderedPageBreak/>
        <w:t>Permite la inclusión de nuevo personal a nuestro equipo sin necesidad de estar presente.</w:t>
      </w:r>
    </w:p>
    <w:p w14:paraId="32F2509B" w14:textId="7B8FB9B0" w:rsidR="004616DF" w:rsidRDefault="005D1194" w:rsidP="005D1194">
      <w:pPr>
        <w:pStyle w:val="Prrafodelista"/>
        <w:numPr>
          <w:ilvl w:val="0"/>
          <w:numId w:val="10"/>
        </w:numPr>
        <w:spacing w:line="360" w:lineRule="auto"/>
        <w:jc w:val="both"/>
        <w:rPr>
          <w:rFonts w:ascii="Arial" w:hAnsi="Arial" w:cs="Arial"/>
        </w:rPr>
      </w:pPr>
      <w:r>
        <w:rPr>
          <w:rFonts w:ascii="Arial" w:hAnsi="Arial" w:cs="Arial"/>
        </w:rPr>
        <w:t>Permite llevar un mejor control de la organización y los procesos en todos sus puntos haciendo la cadena de suministros más óptimas desde los proveedores hasta los clientes finales.</w:t>
      </w:r>
    </w:p>
    <w:p w14:paraId="7389A060" w14:textId="1DD5ADE4" w:rsidR="005D1194" w:rsidRDefault="005D1194" w:rsidP="005D1194">
      <w:pPr>
        <w:spacing w:line="360" w:lineRule="auto"/>
        <w:ind w:left="709"/>
        <w:jc w:val="both"/>
        <w:rPr>
          <w:rFonts w:ascii="Arial" w:hAnsi="Arial" w:cs="Arial"/>
        </w:rPr>
      </w:pPr>
      <w:r>
        <w:rPr>
          <w:rFonts w:ascii="Arial" w:hAnsi="Arial" w:cs="Arial"/>
        </w:rPr>
        <w:t xml:space="preserve">Sin embargo, aunque una organización cuente con una eficiente TIC no debemos dejar nunca de lado el recurso más importante que es el humano. Este debe capacitarse continuamente en el uso de tales herramientas y sobre todo lo mas importante es hacer uso responsable de las mismas, con disciplina y ética. </w:t>
      </w:r>
    </w:p>
    <w:p w14:paraId="32B60FCF" w14:textId="68C77278" w:rsidR="005D1194" w:rsidRDefault="005D1194" w:rsidP="005D1194">
      <w:pPr>
        <w:spacing w:line="360" w:lineRule="auto"/>
        <w:ind w:left="709"/>
        <w:jc w:val="both"/>
        <w:rPr>
          <w:rFonts w:ascii="Arial" w:hAnsi="Arial" w:cs="Arial"/>
          <w:b/>
          <w:bCs/>
          <w:u w:val="single"/>
        </w:rPr>
      </w:pPr>
      <w:r w:rsidRPr="00726B54">
        <w:rPr>
          <w:rFonts w:ascii="Arial" w:hAnsi="Arial" w:cs="Arial"/>
          <w:b/>
          <w:bCs/>
          <w:u w:val="single"/>
        </w:rPr>
        <w:t xml:space="preserve">Referencias </w:t>
      </w:r>
    </w:p>
    <w:commentRangeStart w:id="3"/>
    <w:p w14:paraId="690E9332" w14:textId="305A7A28" w:rsidR="00726B54" w:rsidRDefault="006B0DA9" w:rsidP="005D1194">
      <w:pPr>
        <w:spacing w:line="360" w:lineRule="auto"/>
        <w:ind w:left="709"/>
        <w:jc w:val="both"/>
        <w:rPr>
          <w:rFonts w:ascii="Arial" w:hAnsi="Arial" w:cs="Arial"/>
        </w:rPr>
      </w:pPr>
      <w:r>
        <w:rPr>
          <w:rStyle w:val="Hipervnculo"/>
          <w:rFonts w:ascii="Arial" w:hAnsi="Arial" w:cs="Arial"/>
        </w:rPr>
        <w:fldChar w:fldCharType="begin"/>
      </w:r>
      <w:r>
        <w:rPr>
          <w:rStyle w:val="Hipervnculo"/>
          <w:rFonts w:ascii="Arial" w:hAnsi="Arial" w:cs="Arial"/>
        </w:rPr>
        <w:instrText xml:space="preserve"> HYPERLINK "https://core.ac.uk/download/pdf/326423511.pdf" </w:instrText>
      </w:r>
      <w:r>
        <w:rPr>
          <w:rStyle w:val="Hipervnculo"/>
          <w:rFonts w:ascii="Arial" w:hAnsi="Arial" w:cs="Arial"/>
        </w:rPr>
        <w:fldChar w:fldCharType="separate"/>
      </w:r>
      <w:r w:rsidR="00726B54" w:rsidRPr="0030738A">
        <w:rPr>
          <w:rStyle w:val="Hipervnculo"/>
          <w:rFonts w:ascii="Arial" w:hAnsi="Arial" w:cs="Arial"/>
        </w:rPr>
        <w:t>https://core.ac.uk/download/pdf/326423511.pdf</w:t>
      </w:r>
      <w:r>
        <w:rPr>
          <w:rStyle w:val="Hipervnculo"/>
          <w:rFonts w:ascii="Arial" w:hAnsi="Arial" w:cs="Arial"/>
        </w:rPr>
        <w:fldChar w:fldCharType="end"/>
      </w:r>
    </w:p>
    <w:p w14:paraId="4F71EA12" w14:textId="4A9001E4" w:rsidR="00726B54" w:rsidRDefault="006B0DA9" w:rsidP="005D1194">
      <w:pPr>
        <w:spacing w:line="360" w:lineRule="auto"/>
        <w:ind w:left="709"/>
        <w:jc w:val="both"/>
        <w:rPr>
          <w:rFonts w:ascii="Arial" w:hAnsi="Arial" w:cs="Arial"/>
        </w:rPr>
      </w:pPr>
      <w:hyperlink r:id="rId13" w:history="1">
        <w:r w:rsidR="00726B54" w:rsidRPr="0030738A">
          <w:rPr>
            <w:rStyle w:val="Hipervnculo"/>
            <w:rFonts w:ascii="Arial" w:hAnsi="Arial" w:cs="Arial"/>
          </w:rPr>
          <w:t>https://enciclopedia.net/dispositivos-de-salida/</w:t>
        </w:r>
      </w:hyperlink>
    </w:p>
    <w:p w14:paraId="53EA6AD1" w14:textId="77777777" w:rsidR="00726B54" w:rsidRDefault="006B0DA9" w:rsidP="00726B54">
      <w:pPr>
        <w:spacing w:line="360" w:lineRule="auto"/>
        <w:ind w:left="709"/>
        <w:jc w:val="both"/>
        <w:rPr>
          <w:rFonts w:ascii="Arial" w:hAnsi="Arial" w:cs="Arial"/>
        </w:rPr>
      </w:pPr>
      <w:hyperlink r:id="rId14" w:history="1">
        <w:r w:rsidR="00726B54" w:rsidRPr="0030738A">
          <w:rPr>
            <w:rStyle w:val="Hipervnculo"/>
            <w:rFonts w:ascii="Arial" w:hAnsi="Arial" w:cs="Arial"/>
          </w:rPr>
          <w:t>https://es.wikipedia.org/wiki/Unidad_aritm%C3%A9tica_l%C3%B3gica</w:t>
        </w:r>
      </w:hyperlink>
      <w:commentRangeEnd w:id="3"/>
      <w:r w:rsidR="00EF3F86">
        <w:rPr>
          <w:rStyle w:val="Refdecomentario"/>
        </w:rPr>
        <w:commentReference w:id="3"/>
      </w:r>
    </w:p>
    <w:p w14:paraId="4B48587B" w14:textId="77777777" w:rsidR="00726B54" w:rsidRDefault="00726B54" w:rsidP="005D1194">
      <w:pPr>
        <w:spacing w:line="360" w:lineRule="auto"/>
        <w:ind w:left="709"/>
        <w:jc w:val="both"/>
        <w:rPr>
          <w:rFonts w:ascii="Arial" w:hAnsi="Arial" w:cs="Arial"/>
        </w:rPr>
      </w:pPr>
    </w:p>
    <w:p w14:paraId="4A135954" w14:textId="77777777" w:rsidR="00EF3F86" w:rsidRDefault="00EF3F86" w:rsidP="005D1194">
      <w:pPr>
        <w:spacing w:line="360" w:lineRule="auto"/>
        <w:ind w:left="709"/>
        <w:jc w:val="both"/>
        <w:rPr>
          <w:rFonts w:ascii="Arial" w:hAnsi="Arial" w:cs="Arial"/>
        </w:rPr>
      </w:pPr>
    </w:p>
    <w:p w14:paraId="6356CCB2" w14:textId="77777777" w:rsidR="00EF3F86" w:rsidRDefault="00EF3F86" w:rsidP="005D1194">
      <w:pPr>
        <w:spacing w:line="360" w:lineRule="auto"/>
        <w:ind w:left="709"/>
        <w:jc w:val="both"/>
        <w:rPr>
          <w:rFonts w:ascii="Arial" w:hAnsi="Arial" w:cs="Arial"/>
        </w:rPr>
      </w:pPr>
    </w:p>
    <w:p w14:paraId="13F7B90F" w14:textId="4245E240" w:rsidR="00EF3F86" w:rsidRDefault="00EF3F86" w:rsidP="005D1194">
      <w:pPr>
        <w:spacing w:line="360" w:lineRule="auto"/>
        <w:ind w:left="709"/>
        <w:jc w:val="both"/>
        <w:rPr>
          <w:rFonts w:ascii="Arial" w:hAnsi="Arial" w:cs="Arial"/>
          <w:b/>
        </w:rPr>
      </w:pPr>
      <w:r>
        <w:rPr>
          <w:rFonts w:ascii="Arial" w:hAnsi="Arial" w:cs="Arial"/>
          <w:b/>
        </w:rPr>
        <w:t>No respondieron la segunda pregunta asignada</w:t>
      </w:r>
    </w:p>
    <w:p w14:paraId="01A3FF3B" w14:textId="39D58795" w:rsidR="008D3C67" w:rsidRDefault="008D3C67" w:rsidP="005D1194">
      <w:pPr>
        <w:spacing w:line="360" w:lineRule="auto"/>
        <w:ind w:left="709"/>
        <w:jc w:val="both"/>
        <w:rPr>
          <w:rFonts w:ascii="Arial" w:hAnsi="Arial" w:cs="Arial"/>
          <w:b/>
        </w:rPr>
      </w:pPr>
      <w:r>
        <w:rPr>
          <w:rFonts w:ascii="Arial" w:hAnsi="Arial" w:cs="Arial"/>
          <w:b/>
        </w:rPr>
        <w:t>Calificación</w:t>
      </w:r>
    </w:p>
    <w:p w14:paraId="4214FA5D" w14:textId="4FBF2D5A" w:rsidR="008D3C67" w:rsidRPr="00EF3F86" w:rsidRDefault="008D3C67" w:rsidP="005D1194">
      <w:pPr>
        <w:spacing w:line="360" w:lineRule="auto"/>
        <w:ind w:left="709"/>
        <w:jc w:val="both"/>
        <w:rPr>
          <w:rFonts w:ascii="Arial" w:hAnsi="Arial" w:cs="Arial"/>
          <w:b/>
        </w:rPr>
      </w:pPr>
      <w:r>
        <w:rPr>
          <w:rFonts w:ascii="Arial" w:hAnsi="Arial" w:cs="Arial"/>
          <w:b/>
        </w:rPr>
        <w:t>9/12</w:t>
      </w:r>
      <w:bookmarkStart w:id="4" w:name="_GoBack"/>
      <w:bookmarkEnd w:id="4"/>
    </w:p>
    <w:sectPr w:rsidR="008D3C67" w:rsidRPr="00EF3F86">
      <w:footerReference w:type="default" r:id="rId1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3-11-24T00:31:00Z" w:initials="WU">
    <w:p w14:paraId="59CF3EAF" w14:textId="733BDCC3" w:rsidR="00EF3F86" w:rsidRDefault="00EF3F86">
      <w:pPr>
        <w:pStyle w:val="Textocomentario"/>
      </w:pPr>
      <w:r>
        <w:rPr>
          <w:rStyle w:val="Refdecomentario"/>
        </w:rPr>
        <w:annotationRef/>
      </w:r>
      <w:r>
        <w:t>Presenta</w:t>
      </w:r>
    </w:p>
    <w:p w14:paraId="03356337" w14:textId="7EA4B3C9" w:rsidR="00EF3F86" w:rsidRDefault="00EF3F86">
      <w:pPr>
        <w:pStyle w:val="Textocomentario"/>
      </w:pPr>
    </w:p>
  </w:comment>
  <w:comment w:id="1" w:author="Windows User" w:date="2023-11-24T00:31:00Z" w:initials="WU">
    <w:p w14:paraId="5A9111C9" w14:textId="18F4DC7D" w:rsidR="00EF3F86" w:rsidRDefault="00EF3F86">
      <w:pPr>
        <w:pStyle w:val="Textocomentario"/>
      </w:pPr>
      <w:r>
        <w:rPr>
          <w:rStyle w:val="Refdecomentario"/>
        </w:rPr>
        <w:annotationRef/>
      </w:r>
      <w:r>
        <w:t>Estos son dispositivos de almacenamiento</w:t>
      </w:r>
    </w:p>
  </w:comment>
  <w:comment w:id="2" w:author="Windows User" w:date="2023-11-24T00:32:00Z" w:initials="WU">
    <w:p w14:paraId="04BB6442" w14:textId="76338360" w:rsidR="00EF3F86" w:rsidRDefault="00EF3F86">
      <w:pPr>
        <w:pStyle w:val="Textocomentario"/>
      </w:pPr>
      <w:r>
        <w:rPr>
          <w:rStyle w:val="Refdecomentario"/>
        </w:rPr>
        <w:annotationRef/>
      </w:r>
      <w:r>
        <w:t>término</w:t>
      </w:r>
    </w:p>
  </w:comment>
  <w:comment w:id="3" w:author="Windows User" w:date="2023-11-24T00:32:00Z" w:initials="WU">
    <w:p w14:paraId="365FCD89" w14:textId="77777777" w:rsidR="00EF3F86" w:rsidRDefault="00EF3F86">
      <w:pPr>
        <w:pStyle w:val="Textocomentario"/>
      </w:pPr>
      <w:r>
        <w:rPr>
          <w:rStyle w:val="Refdecomentario"/>
        </w:rPr>
        <w:annotationRef/>
      </w:r>
      <w:r>
        <w:t>No corresponde a la construcción correctas de las referencias en línea</w:t>
      </w:r>
    </w:p>
    <w:p w14:paraId="47F0D337" w14:textId="77777777" w:rsidR="00EF3F86" w:rsidRDefault="00EF3F86">
      <w:pPr>
        <w:pStyle w:val="Textocomentario"/>
      </w:pPr>
      <w:r>
        <w:t>Investigar</w:t>
      </w:r>
    </w:p>
    <w:p w14:paraId="31440039" w14:textId="7CE3CBEE" w:rsidR="00EF3F86" w:rsidRDefault="00EF3F86">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56337" w15:done="0"/>
  <w15:commentEx w15:paraId="5A9111C9" w15:done="0"/>
  <w15:commentEx w15:paraId="04BB6442" w15:done="0"/>
  <w15:commentEx w15:paraId="314400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E0CE6" w14:textId="77777777" w:rsidR="006B0DA9" w:rsidRDefault="006B0DA9" w:rsidP="0011511B">
      <w:pPr>
        <w:spacing w:after="0" w:line="240" w:lineRule="auto"/>
      </w:pPr>
      <w:r>
        <w:separator/>
      </w:r>
    </w:p>
  </w:endnote>
  <w:endnote w:type="continuationSeparator" w:id="0">
    <w:p w14:paraId="190784B8" w14:textId="77777777" w:rsidR="006B0DA9" w:rsidRDefault="006B0DA9" w:rsidP="001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D5AF2" w14:textId="759C5E89" w:rsidR="0011511B" w:rsidRPr="00927597" w:rsidRDefault="0011511B">
    <w:pPr>
      <w:pStyle w:val="Piedepgina"/>
      <w:rPr>
        <w:rFonts w:ascii="Arial" w:hAnsi="Arial" w:cs="Arial"/>
        <w:sz w:val="20"/>
      </w:rPr>
    </w:pPr>
    <w:r w:rsidRPr="00927597">
      <w:rPr>
        <w:sz w:val="20"/>
      </w:rPr>
      <w:ptab w:relativeTo="margin" w:alignment="center" w:leader="none"/>
    </w:r>
    <w:r w:rsidRPr="00927597">
      <w:rPr>
        <w:rFonts w:ascii="Arial" w:hAnsi="Arial" w:cs="Arial"/>
        <w:sz w:val="20"/>
      </w:rPr>
      <w:ptab w:relativeTo="margin" w:alignment="right" w:leader="none"/>
    </w:r>
    <w:r w:rsidRPr="00927597">
      <w:rPr>
        <w:rFonts w:ascii="Arial" w:hAnsi="Arial" w:cs="Arial"/>
        <w:sz w:val="20"/>
      </w:rPr>
      <w:t>Ing. Julio J. Hernández F.</w:t>
    </w:r>
    <w:r w:rsidR="00927597" w:rsidRPr="00927597">
      <w:rPr>
        <w:rFonts w:ascii="Arial" w:hAnsi="Arial" w:cs="Arial"/>
        <w:sz w:val="20"/>
      </w:rPr>
      <w:t xml:space="preserve"> -  Ing. Neurilys Ramos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87469" w14:textId="77777777" w:rsidR="006B0DA9" w:rsidRDefault="006B0DA9" w:rsidP="0011511B">
      <w:pPr>
        <w:spacing w:after="0" w:line="240" w:lineRule="auto"/>
      </w:pPr>
      <w:r>
        <w:separator/>
      </w:r>
    </w:p>
  </w:footnote>
  <w:footnote w:type="continuationSeparator" w:id="0">
    <w:p w14:paraId="0B7E14D4" w14:textId="77777777" w:rsidR="006B0DA9" w:rsidRDefault="006B0DA9" w:rsidP="00115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C4638"/>
    <w:multiLevelType w:val="hybridMultilevel"/>
    <w:tmpl w:val="A85A325C"/>
    <w:lvl w:ilvl="0" w:tplc="0F9074C8">
      <w:numFmt w:val="bullet"/>
      <w:lvlText w:val="-"/>
      <w:lvlJc w:val="left"/>
      <w:pPr>
        <w:ind w:left="644" w:hanging="360"/>
      </w:pPr>
      <w:rPr>
        <w:rFonts w:ascii="Arial" w:eastAsiaTheme="minorHAnsi" w:hAnsi="Arial" w:cs="Arial" w:hint="default"/>
      </w:rPr>
    </w:lvl>
    <w:lvl w:ilvl="1" w:tplc="200A0003" w:tentative="1">
      <w:start w:val="1"/>
      <w:numFmt w:val="bullet"/>
      <w:lvlText w:val="o"/>
      <w:lvlJc w:val="left"/>
      <w:pPr>
        <w:ind w:left="1364" w:hanging="360"/>
      </w:pPr>
      <w:rPr>
        <w:rFonts w:ascii="Courier New" w:hAnsi="Courier New" w:cs="Courier New" w:hint="default"/>
      </w:rPr>
    </w:lvl>
    <w:lvl w:ilvl="2" w:tplc="200A0005" w:tentative="1">
      <w:start w:val="1"/>
      <w:numFmt w:val="bullet"/>
      <w:lvlText w:val=""/>
      <w:lvlJc w:val="left"/>
      <w:pPr>
        <w:ind w:left="2084" w:hanging="360"/>
      </w:pPr>
      <w:rPr>
        <w:rFonts w:ascii="Wingdings" w:hAnsi="Wingdings" w:hint="default"/>
      </w:rPr>
    </w:lvl>
    <w:lvl w:ilvl="3" w:tplc="200A0001" w:tentative="1">
      <w:start w:val="1"/>
      <w:numFmt w:val="bullet"/>
      <w:lvlText w:val=""/>
      <w:lvlJc w:val="left"/>
      <w:pPr>
        <w:ind w:left="2804" w:hanging="360"/>
      </w:pPr>
      <w:rPr>
        <w:rFonts w:ascii="Symbol" w:hAnsi="Symbol" w:hint="default"/>
      </w:rPr>
    </w:lvl>
    <w:lvl w:ilvl="4" w:tplc="200A0003" w:tentative="1">
      <w:start w:val="1"/>
      <w:numFmt w:val="bullet"/>
      <w:lvlText w:val="o"/>
      <w:lvlJc w:val="left"/>
      <w:pPr>
        <w:ind w:left="3524" w:hanging="360"/>
      </w:pPr>
      <w:rPr>
        <w:rFonts w:ascii="Courier New" w:hAnsi="Courier New" w:cs="Courier New" w:hint="default"/>
      </w:rPr>
    </w:lvl>
    <w:lvl w:ilvl="5" w:tplc="200A0005" w:tentative="1">
      <w:start w:val="1"/>
      <w:numFmt w:val="bullet"/>
      <w:lvlText w:val=""/>
      <w:lvlJc w:val="left"/>
      <w:pPr>
        <w:ind w:left="4244" w:hanging="360"/>
      </w:pPr>
      <w:rPr>
        <w:rFonts w:ascii="Wingdings" w:hAnsi="Wingdings" w:hint="default"/>
      </w:rPr>
    </w:lvl>
    <w:lvl w:ilvl="6" w:tplc="200A0001" w:tentative="1">
      <w:start w:val="1"/>
      <w:numFmt w:val="bullet"/>
      <w:lvlText w:val=""/>
      <w:lvlJc w:val="left"/>
      <w:pPr>
        <w:ind w:left="4964" w:hanging="360"/>
      </w:pPr>
      <w:rPr>
        <w:rFonts w:ascii="Symbol" w:hAnsi="Symbol" w:hint="default"/>
      </w:rPr>
    </w:lvl>
    <w:lvl w:ilvl="7" w:tplc="200A0003" w:tentative="1">
      <w:start w:val="1"/>
      <w:numFmt w:val="bullet"/>
      <w:lvlText w:val="o"/>
      <w:lvlJc w:val="left"/>
      <w:pPr>
        <w:ind w:left="5684" w:hanging="360"/>
      </w:pPr>
      <w:rPr>
        <w:rFonts w:ascii="Courier New" w:hAnsi="Courier New" w:cs="Courier New" w:hint="default"/>
      </w:rPr>
    </w:lvl>
    <w:lvl w:ilvl="8" w:tplc="200A0005" w:tentative="1">
      <w:start w:val="1"/>
      <w:numFmt w:val="bullet"/>
      <w:lvlText w:val=""/>
      <w:lvlJc w:val="left"/>
      <w:pPr>
        <w:ind w:left="6404" w:hanging="360"/>
      </w:pPr>
      <w:rPr>
        <w:rFonts w:ascii="Wingdings" w:hAnsi="Wingdings" w:hint="default"/>
      </w:rPr>
    </w:lvl>
  </w:abstractNum>
  <w:abstractNum w:abstractNumId="1" w15:restartNumberingAfterBreak="0">
    <w:nsid w:val="23AE1641"/>
    <w:multiLevelType w:val="hybridMultilevel"/>
    <w:tmpl w:val="F6C6C860"/>
    <w:lvl w:ilvl="0" w:tplc="0C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2F0A4C7D"/>
    <w:multiLevelType w:val="hybridMultilevel"/>
    <w:tmpl w:val="BCF48D48"/>
    <w:lvl w:ilvl="0" w:tplc="200A000F">
      <w:start w:val="1"/>
      <w:numFmt w:val="decimal"/>
      <w:lvlText w:val="%1."/>
      <w:lvlJc w:val="left"/>
      <w:pPr>
        <w:ind w:left="720" w:hanging="360"/>
      </w:pPr>
      <w:rPr>
        <w:rFonts w:hint="default"/>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3394055A"/>
    <w:multiLevelType w:val="hybridMultilevel"/>
    <w:tmpl w:val="26DE936C"/>
    <w:lvl w:ilvl="0" w:tplc="CB087ABE">
      <w:start w:val="1"/>
      <w:numFmt w:val="bullet"/>
      <w:lvlText w:val="-"/>
      <w:lvlJc w:val="left"/>
      <w:pPr>
        <w:ind w:left="720" w:hanging="360"/>
      </w:pPr>
      <w:rPr>
        <w:rFonts w:ascii="Arial" w:eastAsia="Times New Roman" w:hAnsi="Aria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3DF226F2"/>
    <w:multiLevelType w:val="hybridMultilevel"/>
    <w:tmpl w:val="6EC62D14"/>
    <w:lvl w:ilvl="0" w:tplc="99EEC99E">
      <w:start w:val="1016"/>
      <w:numFmt w:val="bullet"/>
      <w:lvlText w:val="-"/>
      <w:lvlJc w:val="left"/>
      <w:pPr>
        <w:ind w:left="1069" w:hanging="360"/>
      </w:pPr>
      <w:rPr>
        <w:rFonts w:ascii="Arial" w:eastAsiaTheme="minorHAnsi" w:hAnsi="Arial" w:cs="Arial"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5" w15:restartNumberingAfterBreak="0">
    <w:nsid w:val="5D60670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F0929AB"/>
    <w:multiLevelType w:val="hybridMultilevel"/>
    <w:tmpl w:val="687A9A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91D2133"/>
    <w:multiLevelType w:val="hybridMultilevel"/>
    <w:tmpl w:val="BAE68EFC"/>
    <w:lvl w:ilvl="0" w:tplc="0C0A0005">
      <w:start w:val="1"/>
      <w:numFmt w:val="bullet"/>
      <w:lvlText w:val=""/>
      <w:lvlJc w:val="left"/>
      <w:pPr>
        <w:tabs>
          <w:tab w:val="num" w:pos="360"/>
        </w:tabs>
        <w:ind w:left="36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7B3D253F"/>
    <w:multiLevelType w:val="hybridMultilevel"/>
    <w:tmpl w:val="254AF2BA"/>
    <w:lvl w:ilvl="0" w:tplc="200A000F">
      <w:start w:val="1"/>
      <w:numFmt w:val="decimal"/>
      <w:lvlText w:val="%1."/>
      <w:lvlJc w:val="left"/>
      <w:pPr>
        <w:ind w:left="720" w:hanging="360"/>
      </w:pPr>
      <w:rPr>
        <w:rFonts w:hint="default"/>
        <w:b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7EDA51F4"/>
    <w:multiLevelType w:val="hybridMultilevel"/>
    <w:tmpl w:val="E480C49E"/>
    <w:lvl w:ilvl="0" w:tplc="0C0A0005">
      <w:start w:val="1"/>
      <w:numFmt w:val="bullet"/>
      <w:lvlText w:val=""/>
      <w:lvlJc w:val="left"/>
      <w:pPr>
        <w:tabs>
          <w:tab w:val="num" w:pos="720"/>
        </w:tabs>
        <w:ind w:left="72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9"/>
  </w:num>
  <w:num w:numId="6">
    <w:abstractNumId w:val="1"/>
  </w:num>
  <w:num w:numId="7">
    <w:abstractNumId w:val="0"/>
  </w:num>
  <w:num w:numId="8">
    <w:abstractNumId w:val="6"/>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1E"/>
    <w:rsid w:val="00002787"/>
    <w:rsid w:val="00041E00"/>
    <w:rsid w:val="000E4D6A"/>
    <w:rsid w:val="0011511B"/>
    <w:rsid w:val="001670FF"/>
    <w:rsid w:val="001B6A55"/>
    <w:rsid w:val="0025799B"/>
    <w:rsid w:val="00282FF7"/>
    <w:rsid w:val="0037583C"/>
    <w:rsid w:val="003B676F"/>
    <w:rsid w:val="003E5218"/>
    <w:rsid w:val="004117A2"/>
    <w:rsid w:val="0043014D"/>
    <w:rsid w:val="004346F8"/>
    <w:rsid w:val="00453667"/>
    <w:rsid w:val="004616DF"/>
    <w:rsid w:val="00517C30"/>
    <w:rsid w:val="00545BC8"/>
    <w:rsid w:val="00573536"/>
    <w:rsid w:val="005D1194"/>
    <w:rsid w:val="005E1081"/>
    <w:rsid w:val="005F7BA9"/>
    <w:rsid w:val="0062452C"/>
    <w:rsid w:val="00646A2B"/>
    <w:rsid w:val="006874EC"/>
    <w:rsid w:val="006B0DA9"/>
    <w:rsid w:val="006F61A6"/>
    <w:rsid w:val="00726B54"/>
    <w:rsid w:val="00774AE6"/>
    <w:rsid w:val="007E5F9B"/>
    <w:rsid w:val="008546C2"/>
    <w:rsid w:val="008925D5"/>
    <w:rsid w:val="008C6740"/>
    <w:rsid w:val="008D3C67"/>
    <w:rsid w:val="008E2F04"/>
    <w:rsid w:val="00927597"/>
    <w:rsid w:val="00934336"/>
    <w:rsid w:val="00994514"/>
    <w:rsid w:val="00A021F1"/>
    <w:rsid w:val="00A34863"/>
    <w:rsid w:val="00AB6C73"/>
    <w:rsid w:val="00B20932"/>
    <w:rsid w:val="00B4769E"/>
    <w:rsid w:val="00BC5B32"/>
    <w:rsid w:val="00C57B38"/>
    <w:rsid w:val="00C638FC"/>
    <w:rsid w:val="00D438D7"/>
    <w:rsid w:val="00D73466"/>
    <w:rsid w:val="00DB0066"/>
    <w:rsid w:val="00E11F43"/>
    <w:rsid w:val="00E21A1E"/>
    <w:rsid w:val="00EF3F86"/>
    <w:rsid w:val="00F215BC"/>
    <w:rsid w:val="00F375C8"/>
    <w:rsid w:val="00F66811"/>
    <w:rsid w:val="00F91DCC"/>
    <w:rsid w:val="00FB1742"/>
    <w:rsid w:val="00FD38E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B168"/>
  <w15:chartTrackingRefBased/>
  <w15:docId w15:val="{C24162EA-A9A0-4436-BF0D-280406D2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V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A1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75C8"/>
    <w:pPr>
      <w:ind w:left="720"/>
      <w:contextualSpacing/>
    </w:pPr>
  </w:style>
  <w:style w:type="table" w:styleId="Tablaconcuadrcula">
    <w:name w:val="Table Grid"/>
    <w:basedOn w:val="Tablanormal"/>
    <w:uiPriority w:val="39"/>
    <w:rsid w:val="00282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215BC"/>
    <w:rPr>
      <w:color w:val="808080"/>
    </w:rPr>
  </w:style>
  <w:style w:type="paragraph" w:styleId="Encabezado">
    <w:name w:val="header"/>
    <w:basedOn w:val="Normal"/>
    <w:link w:val="EncabezadoCar"/>
    <w:uiPriority w:val="99"/>
    <w:unhideWhenUsed/>
    <w:rsid w:val="00115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511B"/>
    <w:rPr>
      <w:kern w:val="0"/>
      <w14:ligatures w14:val="none"/>
    </w:rPr>
  </w:style>
  <w:style w:type="paragraph" w:styleId="Piedepgina">
    <w:name w:val="footer"/>
    <w:basedOn w:val="Normal"/>
    <w:link w:val="PiedepginaCar"/>
    <w:uiPriority w:val="99"/>
    <w:unhideWhenUsed/>
    <w:rsid w:val="00115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511B"/>
    <w:rPr>
      <w:kern w:val="0"/>
      <w14:ligatures w14:val="none"/>
    </w:rPr>
  </w:style>
  <w:style w:type="character" w:styleId="Hipervnculo">
    <w:name w:val="Hyperlink"/>
    <w:basedOn w:val="Fuentedeprrafopredeter"/>
    <w:uiPriority w:val="99"/>
    <w:unhideWhenUsed/>
    <w:rsid w:val="00C638FC"/>
    <w:rPr>
      <w:color w:val="0563C1" w:themeColor="hyperlink"/>
      <w:u w:val="single"/>
    </w:rPr>
  </w:style>
  <w:style w:type="character" w:customStyle="1" w:styleId="UnresolvedMention">
    <w:name w:val="Unresolved Mention"/>
    <w:basedOn w:val="Fuentedeprrafopredeter"/>
    <w:uiPriority w:val="99"/>
    <w:semiHidden/>
    <w:unhideWhenUsed/>
    <w:rsid w:val="00726B54"/>
    <w:rPr>
      <w:color w:val="605E5C"/>
      <w:shd w:val="clear" w:color="auto" w:fill="E1DFDD"/>
    </w:rPr>
  </w:style>
  <w:style w:type="character" w:styleId="Refdecomentario">
    <w:name w:val="annotation reference"/>
    <w:basedOn w:val="Fuentedeprrafopredeter"/>
    <w:uiPriority w:val="99"/>
    <w:semiHidden/>
    <w:unhideWhenUsed/>
    <w:rsid w:val="00EF3F86"/>
    <w:rPr>
      <w:sz w:val="16"/>
      <w:szCs w:val="16"/>
    </w:rPr>
  </w:style>
  <w:style w:type="paragraph" w:styleId="Textocomentario">
    <w:name w:val="annotation text"/>
    <w:basedOn w:val="Normal"/>
    <w:link w:val="TextocomentarioCar"/>
    <w:uiPriority w:val="99"/>
    <w:semiHidden/>
    <w:unhideWhenUsed/>
    <w:rsid w:val="00EF3F8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3F86"/>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F3F86"/>
    <w:rPr>
      <w:b/>
      <w:bCs/>
    </w:rPr>
  </w:style>
  <w:style w:type="character" w:customStyle="1" w:styleId="AsuntodelcomentarioCar">
    <w:name w:val="Asunto del comentario Car"/>
    <w:basedOn w:val="TextocomentarioCar"/>
    <w:link w:val="Asuntodelcomentario"/>
    <w:uiPriority w:val="99"/>
    <w:semiHidden/>
    <w:rsid w:val="00EF3F86"/>
    <w:rPr>
      <w:b/>
      <w:bCs/>
      <w:kern w:val="0"/>
      <w:sz w:val="20"/>
      <w:szCs w:val="20"/>
      <w14:ligatures w14:val="none"/>
    </w:rPr>
  </w:style>
  <w:style w:type="paragraph" w:styleId="Textodeglobo">
    <w:name w:val="Balloon Text"/>
    <w:basedOn w:val="Normal"/>
    <w:link w:val="TextodegloboCar"/>
    <w:uiPriority w:val="99"/>
    <w:semiHidden/>
    <w:unhideWhenUsed/>
    <w:rsid w:val="00EF3F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F8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s://enciclopedia.net/dispositivos-de-salid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es.wikipedia.org/wiki/Unidad_aritm%C3%A9tica_l%C3%B3g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4866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Hernandez</dc:creator>
  <cp:keywords/>
  <dc:description/>
  <cp:lastModifiedBy>Windows User</cp:lastModifiedBy>
  <cp:revision>2</cp:revision>
  <cp:lastPrinted>2023-10-21T00:14:00Z</cp:lastPrinted>
  <dcterms:created xsi:type="dcterms:W3CDTF">2023-11-24T04:35:00Z</dcterms:created>
  <dcterms:modified xsi:type="dcterms:W3CDTF">2023-11-24T04:35:00Z</dcterms:modified>
</cp:coreProperties>
</file>