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2B" w:rsidRDefault="00241D2B" w:rsidP="00241D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15</w:t>
      </w:r>
    </w:p>
    <w:p w:rsidR="00241D2B" w:rsidRPr="00241D2B" w:rsidRDefault="00241D2B" w:rsidP="00241D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241D2B" w:rsidRDefault="00241D2B" w:rsidP="00241D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73">
        <w:rPr>
          <w:rFonts w:ascii="Times New Roman" w:hAnsi="Times New Roman" w:cs="Times New Roman"/>
          <w:sz w:val="24"/>
          <w:szCs w:val="24"/>
        </w:rPr>
        <w:t>Teoría Literaria Clásica:</w:t>
      </w:r>
      <w:r>
        <w:rPr>
          <w:rFonts w:ascii="Times New Roman" w:hAnsi="Times New Roman" w:cs="Times New Roman"/>
          <w:sz w:val="24"/>
          <w:szCs w:val="24"/>
        </w:rPr>
        <w:t xml:space="preserve"> la teoría literaria en Platón</w:t>
      </w:r>
    </w:p>
    <w:p w:rsidR="00241D2B" w:rsidRPr="00647673" w:rsidRDefault="00241D2B" w:rsidP="00241D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a lo leído, escriba una lista de los aspectos que Platón consideraba con respecto a la literatura y los géneros literarios que se mencionan en el capítulo 4 del </w:t>
      </w:r>
      <w:r w:rsidRPr="00EB1B13">
        <w:rPr>
          <w:rFonts w:ascii="Times New Roman" w:hAnsi="Times New Roman" w:cs="Times New Roman"/>
          <w:i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(2001). Recuerde indicar siempre las referencias.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241D2B"/>
    <w:rsid w:val="003D4ECA"/>
    <w:rsid w:val="0073487B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1</cp:revision>
  <dcterms:created xsi:type="dcterms:W3CDTF">2020-11-20T20:53:00Z</dcterms:created>
  <dcterms:modified xsi:type="dcterms:W3CDTF">2020-11-20T20:53:00Z</dcterms:modified>
</cp:coreProperties>
</file>