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0" w:rsidRDefault="00267310" w:rsidP="002673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16</w:t>
      </w:r>
    </w:p>
    <w:p w:rsidR="00267310" w:rsidRPr="00267310" w:rsidRDefault="00267310" w:rsidP="002673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267310" w:rsidRDefault="00267310" w:rsidP="002673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0CFD">
        <w:rPr>
          <w:rFonts w:ascii="Times New Roman" w:hAnsi="Times New Roman" w:cs="Times New Roman"/>
          <w:sz w:val="24"/>
          <w:szCs w:val="24"/>
        </w:rPr>
        <w:t>Teoría Literaria Clásica: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1B0CFD">
        <w:rPr>
          <w:rFonts w:ascii="Times New Roman" w:hAnsi="Times New Roman" w:cs="Times New Roman"/>
          <w:i/>
          <w:sz w:val="24"/>
          <w:szCs w:val="24"/>
        </w:rPr>
        <w:t>Poética</w:t>
      </w:r>
      <w:r>
        <w:rPr>
          <w:rFonts w:ascii="Times New Roman" w:hAnsi="Times New Roman" w:cs="Times New Roman"/>
          <w:sz w:val="24"/>
          <w:szCs w:val="24"/>
        </w:rPr>
        <w:t xml:space="preserve"> de Aristóteles</w:t>
      </w:r>
    </w:p>
    <w:p w:rsidR="00267310" w:rsidRDefault="00267310" w:rsidP="002507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Siguiendo los mismos criterios de brevedad y referencias hasta ahora exigidos, lea el capítulo 5 del </w:t>
      </w:r>
      <w:r w:rsidRPr="003B2DC7">
        <w:rPr>
          <w:rFonts w:ascii="Times New Roman" w:hAnsi="Times New Roman" w:cs="Times New Roman"/>
          <w:i/>
          <w:sz w:val="24"/>
          <w:szCs w:val="24"/>
        </w:rPr>
        <w:t>Manual de teoría literaria clásica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Paglialunga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 y escriba 7 párrafos breves para indicar lo más significativo de cada apartado de este capítulo. Es decir, uno por cada subtítulo (1. Carácter de la obra y contenido general; 2. La poesía como mímesis; 3. La tragedia: definición, elementos constitutivos; 4. Carácter y pensamiento; 5. Reconocimiento y peripecia; 6. El error trágico; y 7. La catarsis).</w:t>
      </w:r>
    </w:p>
    <w:p w:rsidR="0073487B" w:rsidRDefault="00267310" w:rsidP="00250775">
      <w:pPr>
        <w:jc w:val="both"/>
      </w:pPr>
      <w:r>
        <w:rPr>
          <w:rFonts w:ascii="Times New Roman" w:hAnsi="Times New Roman" w:cs="Times New Roman"/>
          <w:sz w:val="24"/>
          <w:szCs w:val="24"/>
        </w:rPr>
        <w:t>Cada párrafo debe ser breve y puntual, si hay más de un párrafo por sección se considerará incorrecto. No olvide sintetizas y parafrasear además de poner las referencias a cada párrafo</w:t>
      </w:r>
      <w:bookmarkEnd w:id="0"/>
    </w:p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10"/>
    <w:rsid w:val="00250775"/>
    <w:rsid w:val="00267310"/>
    <w:rsid w:val="003D4ECA"/>
    <w:rsid w:val="0073487B"/>
    <w:rsid w:val="00B34731"/>
    <w:rsid w:val="00E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3</cp:revision>
  <dcterms:created xsi:type="dcterms:W3CDTF">2020-11-20T20:52:00Z</dcterms:created>
  <dcterms:modified xsi:type="dcterms:W3CDTF">2020-11-20T20:52:00Z</dcterms:modified>
</cp:coreProperties>
</file>